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1b6fb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spacing w:after="120" w:before="400" w:line="240" w:lineRule="auto"/>
        <w:ind w:left="0" w:firstLine="0"/>
        <w:jc w:val="center"/>
        <w:rPr>
          <w:color w:val="2b4b83"/>
          <w:sz w:val="84"/>
          <w:szCs w:val="84"/>
        </w:rPr>
      </w:pPr>
      <w:bookmarkStart w:colFirst="0" w:colLast="0" w:name="_rxit4pz9lp5v" w:id="0"/>
      <w:bookmarkEnd w:id="0"/>
      <w:r w:rsidDel="00000000" w:rsidR="00000000" w:rsidRPr="00000000">
        <w:rPr>
          <w:color w:val="2b4b83"/>
          <w:sz w:val="84"/>
          <w:szCs w:val="84"/>
          <w:rtl w:val="0"/>
        </w:rPr>
        <w:t xml:space="preserve">Formulaire de candidature</w:t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b w:val="1"/>
          <w:color w:val="2b4b83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spacing w:after="120" w:before="400" w:line="240" w:lineRule="auto"/>
        <w:jc w:val="center"/>
        <w:rPr>
          <w:b w:val="0"/>
          <w:color w:val="2b4b83"/>
          <w:sz w:val="48"/>
          <w:szCs w:val="48"/>
        </w:rPr>
      </w:pPr>
      <w:bookmarkStart w:colFirst="0" w:colLast="0" w:name="_kkg7o661k328" w:id="1"/>
      <w:bookmarkEnd w:id="1"/>
      <w:r w:rsidDel="00000000" w:rsidR="00000000" w:rsidRPr="00000000">
        <w:rPr>
          <w:color w:val="2b4b83"/>
          <w:sz w:val="48"/>
          <w:szCs w:val="48"/>
          <w:rtl w:val="0"/>
        </w:rPr>
        <w:t xml:space="preserve">La CAISSE : </w:t>
      </w:r>
      <w:r w:rsidDel="00000000" w:rsidR="00000000" w:rsidRPr="00000000">
        <w:rPr>
          <w:b w:val="0"/>
          <w:color w:val="2b4b83"/>
          <w:sz w:val="48"/>
          <w:szCs w:val="48"/>
          <w:rtl w:val="0"/>
        </w:rPr>
        <w:t xml:space="preserve">Cagnotte Associative pour l’Innovation Sociale et Solidaire Étudiante</w:t>
      </w:r>
    </w:p>
    <w:p w:rsidR="00000000" w:rsidDel="00000000" w:rsidP="00000000" w:rsidRDefault="00000000" w:rsidRPr="00000000" w14:paraId="0000000B">
      <w:pPr>
        <w:jc w:val="left"/>
        <w:rPr>
          <w:color w:val="2b4b83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Campagne de soutien financier 2024-2025 de </w:t>
      </w:r>
    </w:p>
    <w:p w:rsidR="00000000" w:rsidDel="00000000" w:rsidP="00000000" w:rsidRDefault="00000000" w:rsidRPr="00000000" w14:paraId="0000000D">
      <w:pPr>
        <w:jc w:val="center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l’Association Nationale réprésentant les jeunes dans le champ du sport et de l’animation</w:t>
      </w:r>
    </w:p>
    <w:p w:rsidR="00000000" w:rsidDel="00000000" w:rsidP="00000000" w:rsidRDefault="00000000" w:rsidRPr="00000000" w14:paraId="0000000E">
      <w:pPr>
        <w:rPr>
          <w:color w:val="1b6fb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1b6fb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La </w:t>
      </w:r>
      <w:r w:rsidDel="00000000" w:rsidR="00000000" w:rsidRPr="00000000">
        <w:rPr>
          <w:b w:val="1"/>
          <w:color w:val="2b4b83"/>
          <w:rtl w:val="0"/>
        </w:rPr>
        <w:t xml:space="preserve">Cagnotte Associative pour l’Innovation Sociale et Solidaire Étudiante</w:t>
      </w:r>
      <w:r w:rsidDel="00000000" w:rsidR="00000000" w:rsidRPr="00000000">
        <w:rPr>
          <w:color w:val="2b4b83"/>
          <w:rtl w:val="0"/>
        </w:rPr>
        <w:t xml:space="preserve"> (CAISSE) est une </w:t>
      </w:r>
      <w:r w:rsidDel="00000000" w:rsidR="00000000" w:rsidRPr="00000000">
        <w:rPr>
          <w:b w:val="1"/>
          <w:color w:val="2b4b83"/>
          <w:rtl w:val="0"/>
        </w:rPr>
        <w:t xml:space="preserve">ressource financière </w:t>
      </w:r>
      <w:r w:rsidDel="00000000" w:rsidR="00000000" w:rsidRPr="00000000">
        <w:rPr>
          <w:color w:val="2b4b83"/>
          <w:rtl w:val="0"/>
        </w:rPr>
        <w:t xml:space="preserve">destinée à soutenir des </w:t>
      </w:r>
      <w:r w:rsidDel="00000000" w:rsidR="00000000" w:rsidRPr="00000000">
        <w:rPr>
          <w:b w:val="1"/>
          <w:color w:val="2b4b83"/>
          <w:rtl w:val="0"/>
        </w:rPr>
        <w:t xml:space="preserve">actions</w:t>
      </w:r>
      <w:r w:rsidDel="00000000" w:rsidR="00000000" w:rsidRPr="00000000">
        <w:rPr>
          <w:color w:val="2b4b83"/>
          <w:rtl w:val="0"/>
        </w:rPr>
        <w:t xml:space="preserve"> d’</w:t>
      </w:r>
      <w:r w:rsidDel="00000000" w:rsidR="00000000" w:rsidRPr="00000000">
        <w:rPr>
          <w:b w:val="1"/>
          <w:color w:val="2b4b83"/>
          <w:rtl w:val="0"/>
        </w:rPr>
        <w:t xml:space="preserve">innovation sociale</w:t>
      </w:r>
      <w:r w:rsidDel="00000000" w:rsidR="00000000" w:rsidRPr="00000000">
        <w:rPr>
          <w:color w:val="2b4b83"/>
          <w:rtl w:val="0"/>
        </w:rPr>
        <w:t xml:space="preserve">, portées par des associations de représentation de jeunes dans le champ du sport et de l’animation.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L’ANESTAPS est une organisation qui a saisi l’importance du </w:t>
      </w:r>
      <w:r w:rsidDel="00000000" w:rsidR="00000000" w:rsidRPr="00000000">
        <w:rPr>
          <w:b w:val="1"/>
          <w:color w:val="2b4b83"/>
          <w:rtl w:val="0"/>
        </w:rPr>
        <w:t xml:space="preserve">sport</w:t>
      </w:r>
      <w:r w:rsidDel="00000000" w:rsidR="00000000" w:rsidRPr="00000000">
        <w:rPr>
          <w:color w:val="2b4b83"/>
          <w:rtl w:val="0"/>
        </w:rPr>
        <w:t xml:space="preserve"> au service de l’</w:t>
      </w:r>
      <w:r w:rsidDel="00000000" w:rsidR="00000000" w:rsidRPr="00000000">
        <w:rPr>
          <w:b w:val="1"/>
          <w:color w:val="2b4b83"/>
          <w:rtl w:val="0"/>
        </w:rPr>
        <w:t xml:space="preserve">éducation</w:t>
      </w:r>
      <w:r w:rsidDel="00000000" w:rsidR="00000000" w:rsidRPr="00000000">
        <w:rPr>
          <w:color w:val="2b4b83"/>
          <w:rtl w:val="0"/>
        </w:rPr>
        <w:t xml:space="preserve">, de la </w:t>
      </w:r>
      <w:r w:rsidDel="00000000" w:rsidR="00000000" w:rsidRPr="00000000">
        <w:rPr>
          <w:b w:val="1"/>
          <w:color w:val="2b4b83"/>
          <w:rtl w:val="0"/>
        </w:rPr>
        <w:t xml:space="preserve">solidarité</w:t>
      </w:r>
      <w:r w:rsidDel="00000000" w:rsidR="00000000" w:rsidRPr="00000000">
        <w:rPr>
          <w:color w:val="2b4b83"/>
          <w:rtl w:val="0"/>
        </w:rPr>
        <w:t xml:space="preserve">, de l’</w:t>
      </w:r>
      <w:r w:rsidDel="00000000" w:rsidR="00000000" w:rsidRPr="00000000">
        <w:rPr>
          <w:b w:val="1"/>
          <w:color w:val="2b4b83"/>
          <w:rtl w:val="0"/>
        </w:rPr>
        <w:t xml:space="preserve">inclusion</w:t>
      </w:r>
      <w:r w:rsidDel="00000000" w:rsidR="00000000" w:rsidRPr="00000000">
        <w:rPr>
          <w:color w:val="2b4b83"/>
          <w:rtl w:val="0"/>
        </w:rPr>
        <w:t xml:space="preserve"> et de la</w:t>
      </w:r>
      <w:r w:rsidDel="00000000" w:rsidR="00000000" w:rsidRPr="00000000">
        <w:rPr>
          <w:b w:val="1"/>
          <w:color w:val="2b4b83"/>
          <w:rtl w:val="0"/>
        </w:rPr>
        <w:t xml:space="preserve"> culture</w:t>
      </w:r>
      <w:r w:rsidDel="00000000" w:rsidR="00000000" w:rsidRPr="00000000">
        <w:rPr>
          <w:color w:val="2b4b83"/>
          <w:rtl w:val="0"/>
        </w:rPr>
        <w:t xml:space="preserve">. Ainsi, le but de cette aide financière est de faire </w:t>
      </w:r>
      <w:r w:rsidDel="00000000" w:rsidR="00000000" w:rsidRPr="00000000">
        <w:rPr>
          <w:b w:val="1"/>
          <w:color w:val="2b4b83"/>
          <w:rtl w:val="0"/>
        </w:rPr>
        <w:t xml:space="preserve">émerger</w:t>
      </w:r>
      <w:r w:rsidDel="00000000" w:rsidR="00000000" w:rsidRPr="00000000">
        <w:rPr>
          <w:color w:val="2b4b83"/>
          <w:rtl w:val="0"/>
        </w:rPr>
        <w:t xml:space="preserve"> ou de </w:t>
      </w:r>
      <w:r w:rsidDel="00000000" w:rsidR="00000000" w:rsidRPr="00000000">
        <w:rPr>
          <w:b w:val="1"/>
          <w:color w:val="2b4b83"/>
          <w:rtl w:val="0"/>
        </w:rPr>
        <w:t xml:space="preserve">propulser</w:t>
      </w:r>
      <w:r w:rsidDel="00000000" w:rsidR="00000000" w:rsidRPr="00000000">
        <w:rPr>
          <w:color w:val="2b4b83"/>
          <w:rtl w:val="0"/>
        </w:rPr>
        <w:t xml:space="preserve"> des événements, services ou projets d’</w:t>
      </w:r>
      <w:r w:rsidDel="00000000" w:rsidR="00000000" w:rsidRPr="00000000">
        <w:rPr>
          <w:b w:val="1"/>
          <w:color w:val="2b4b83"/>
          <w:rtl w:val="0"/>
        </w:rPr>
        <w:t xml:space="preserve">innovation sociale</w:t>
      </w:r>
      <w:r w:rsidDel="00000000" w:rsidR="00000000" w:rsidRPr="00000000">
        <w:rPr>
          <w:color w:val="2b4b83"/>
          <w:rtl w:val="0"/>
        </w:rPr>
        <w:t xml:space="preserve"> qui répondent à des problématiques qui touchent le public des jeunes, mais aussi plus largement le grand public.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L’organisation candidate doit être une</w:t>
      </w:r>
      <w:r w:rsidDel="00000000" w:rsidR="00000000" w:rsidRPr="00000000">
        <w:rPr>
          <w:b w:val="1"/>
          <w:color w:val="2b4b83"/>
          <w:rtl w:val="0"/>
        </w:rPr>
        <w:t xml:space="preserve"> association</w:t>
      </w:r>
      <w:r w:rsidDel="00000000" w:rsidR="00000000" w:rsidRPr="00000000">
        <w:rPr>
          <w:color w:val="2b4b83"/>
          <w:rtl w:val="0"/>
        </w:rPr>
        <w:t xml:space="preserve"> de loi 1901 ou de loi 1908, elle doit s’inscrire dans un </w:t>
      </w:r>
      <w:r w:rsidDel="00000000" w:rsidR="00000000" w:rsidRPr="00000000">
        <w:rPr>
          <w:b w:val="1"/>
          <w:color w:val="2b4b83"/>
          <w:rtl w:val="0"/>
        </w:rPr>
        <w:t xml:space="preserve">domaine de formation comme association représentative des jeunes dans le champ du sport ou de l’animation</w:t>
      </w:r>
      <w:r w:rsidDel="00000000" w:rsidR="00000000" w:rsidRPr="00000000">
        <w:rPr>
          <w:color w:val="2b4b83"/>
          <w:rtl w:val="0"/>
        </w:rPr>
        <w:t xml:space="preserve">. Ainsi, les groupes d’étudiant·es/de jeunes (non membres associatifs•ves)  souhaitant mettre en place une action d’innovation sociale, et répondre à la CAISSE, doivent se rapprocher d’une</w:t>
      </w:r>
      <w:r w:rsidDel="00000000" w:rsidR="00000000" w:rsidRPr="00000000">
        <w:rPr>
          <w:b w:val="1"/>
          <w:color w:val="2b4b83"/>
          <w:rtl w:val="0"/>
        </w:rPr>
        <w:t xml:space="preserve"> association support </w:t>
      </w:r>
      <w:r w:rsidDel="00000000" w:rsidR="00000000" w:rsidRPr="00000000">
        <w:rPr>
          <w:color w:val="2b4b83"/>
          <w:rtl w:val="0"/>
        </w:rPr>
        <w:t xml:space="preserve">pour candidater. Les services de sport universitaire/scolaire sont exclus de cette aide financière</w:t>
      </w:r>
      <w:r w:rsidDel="00000000" w:rsidR="00000000" w:rsidRPr="00000000">
        <w:rPr>
          <w:color w:val="2b4b83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spacing w:line="276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Afin de vous accompagner pour la candidature de la CAISSE, voici des conseils et une liste de documents essentiels pour la candidature de votre projet.</w:t>
      </w:r>
    </w:p>
    <w:p w:rsidR="00000000" w:rsidDel="00000000" w:rsidP="00000000" w:rsidRDefault="00000000" w:rsidRPr="00000000" w14:paraId="00000019">
      <w:pPr>
        <w:spacing w:line="276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Dans un premier temps, il vous faut monter un </w:t>
      </w:r>
      <w:r w:rsidDel="00000000" w:rsidR="00000000" w:rsidRPr="00000000">
        <w:rPr>
          <w:b w:val="1"/>
          <w:color w:val="2b4b83"/>
          <w:rtl w:val="0"/>
        </w:rPr>
        <w:t xml:space="preserve">dossier </w:t>
      </w:r>
      <w:r w:rsidDel="00000000" w:rsidR="00000000" w:rsidRPr="00000000">
        <w:rPr>
          <w:color w:val="2b4b83"/>
          <w:rtl w:val="0"/>
        </w:rPr>
        <w:t xml:space="preserve">de candidature avec : 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line="276" w:lineRule="auto"/>
        <w:ind w:left="720" w:hanging="360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les </w:t>
      </w:r>
      <w:r w:rsidDel="00000000" w:rsidR="00000000" w:rsidRPr="00000000">
        <w:rPr>
          <w:b w:val="1"/>
          <w:color w:val="2b4b83"/>
          <w:rtl w:val="0"/>
        </w:rPr>
        <w:t xml:space="preserve">informations de votre association,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line="276" w:lineRule="auto"/>
        <w:ind w:left="720" w:hanging="360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le </w:t>
      </w:r>
      <w:r w:rsidDel="00000000" w:rsidR="00000000" w:rsidRPr="00000000">
        <w:rPr>
          <w:b w:val="1"/>
          <w:color w:val="2b4b83"/>
          <w:rtl w:val="0"/>
        </w:rPr>
        <w:t xml:space="preserve">descriptif de l’action,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line="276" w:lineRule="auto"/>
        <w:ind w:left="720" w:hanging="360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les </w:t>
      </w:r>
      <w:r w:rsidDel="00000000" w:rsidR="00000000" w:rsidRPr="00000000">
        <w:rPr>
          <w:b w:val="1"/>
          <w:color w:val="2b4b83"/>
          <w:rtl w:val="0"/>
        </w:rPr>
        <w:t xml:space="preserve">documents obligatoires</w:t>
      </w:r>
      <w:r w:rsidDel="00000000" w:rsidR="00000000" w:rsidRPr="00000000">
        <w:rPr>
          <w:color w:val="2b4b83"/>
          <w:rtl w:val="0"/>
        </w:rPr>
        <w:t xml:space="preserve"> à joindre,</w:t>
      </w:r>
    </w:p>
    <w:p w:rsidR="00000000" w:rsidDel="00000000" w:rsidP="00000000" w:rsidRDefault="00000000" w:rsidRPr="00000000" w14:paraId="0000001E">
      <w:pPr>
        <w:spacing w:line="276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Dans un second temps, pour le passage en commission, un </w:t>
      </w:r>
      <w:r w:rsidDel="00000000" w:rsidR="00000000" w:rsidRPr="00000000">
        <w:rPr>
          <w:b w:val="1"/>
          <w:color w:val="2b4b83"/>
          <w:rtl w:val="0"/>
        </w:rPr>
        <w:t xml:space="preserve">support visuel</w:t>
      </w:r>
      <w:r w:rsidDel="00000000" w:rsidR="00000000" w:rsidRPr="00000000">
        <w:rPr>
          <w:color w:val="2b4b83"/>
          <w:rtl w:val="0"/>
        </w:rPr>
        <w:t xml:space="preserve"> est conseillé. Vous pouvez y joindre, à titre informatif, vos supports de communication pour faire connaître votre projet, mais ne valorisera pas son passage en commission.</w:t>
      </w:r>
    </w:p>
    <w:p w:rsidR="00000000" w:rsidDel="00000000" w:rsidP="00000000" w:rsidRDefault="00000000" w:rsidRPr="00000000" w14:paraId="00000020">
      <w:pPr>
        <w:spacing w:line="276" w:lineRule="auto"/>
        <w:rPr>
          <w:b w:val="1"/>
          <w:color w:val="2b4b83"/>
          <w:sz w:val="30"/>
          <w:szCs w:val="30"/>
        </w:rPr>
        <w:sectPr>
          <w:headerReference r:id="rId6" w:type="default"/>
          <w:headerReference r:id="rId7" w:type="first"/>
          <w:headerReference r:id="rId8" w:type="even"/>
          <w:footerReference r:id="rId9" w:type="default"/>
          <w:footerReference r:id="rId10" w:type="first"/>
          <w:footerReference r:id="rId11" w:type="even"/>
          <w:pgSz w:h="16840" w:w="11900" w:orient="portrait"/>
          <w:pgMar w:bottom="1417" w:top="1560" w:left="1417" w:right="1417" w:header="1559.0551181102364" w:footer="1559.0551181102364"/>
          <w:pgNumType w:start="1"/>
        </w:sectPr>
      </w:pPr>
      <w:r w:rsidDel="00000000" w:rsidR="00000000" w:rsidRPr="00000000">
        <w:rPr>
          <w:color w:val="2b4b83"/>
          <w:rtl w:val="0"/>
        </w:rPr>
        <w:t xml:space="preserve">Enfin, une fois votre projet réalisé, il vous est demandé de rédiger un </w:t>
      </w:r>
      <w:r w:rsidDel="00000000" w:rsidR="00000000" w:rsidRPr="00000000">
        <w:rPr>
          <w:b w:val="1"/>
          <w:color w:val="2b4b83"/>
          <w:rtl w:val="0"/>
        </w:rPr>
        <w:t xml:space="preserve">bilan </w:t>
      </w:r>
      <w:r w:rsidDel="00000000" w:rsidR="00000000" w:rsidRPr="00000000">
        <w:rPr>
          <w:color w:val="2b4b83"/>
          <w:rtl w:val="0"/>
        </w:rPr>
        <w:t xml:space="preserve">de vos actions.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1 ) Dossier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1.1 ) L’association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Nom de l’association 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Objet de l’association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Numéro SIRET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Adresse postale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Numéro de Téléphone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Adresse Mail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Site Internet :</w:t>
      </w:r>
      <w:r w:rsidDel="00000000" w:rsidR="00000000" w:rsidRPr="00000000">
        <w:rPr>
          <w:color w:val="2b4b83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1440"/>
        </w:tabs>
        <w:spacing w:line="36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Président·e :          </w:t>
        <w:tab/>
        <w:tab/>
        <w:tab/>
        <w:tab/>
        <w:tab/>
        <w:tab/>
        <w:t xml:space="preserve">Mail:                                 </w:t>
      </w:r>
    </w:p>
    <w:p w:rsidR="00000000" w:rsidDel="00000000" w:rsidP="00000000" w:rsidRDefault="00000000" w:rsidRPr="00000000" w14:paraId="00000034">
      <w:pPr>
        <w:tabs>
          <w:tab w:val="left" w:leader="none" w:pos="1440"/>
        </w:tabs>
        <w:spacing w:line="36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1440"/>
        </w:tabs>
        <w:spacing w:line="36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Trésorier·ère :            </w:t>
        <w:tab/>
        <w:tab/>
        <w:tab/>
        <w:tab/>
        <w:tab/>
        <w:tab/>
        <w:t xml:space="preserve">Mail:                                   </w:t>
      </w:r>
    </w:p>
    <w:p w:rsidR="00000000" w:rsidDel="00000000" w:rsidP="00000000" w:rsidRDefault="00000000" w:rsidRPr="00000000" w14:paraId="00000036">
      <w:pPr>
        <w:tabs>
          <w:tab w:val="left" w:leader="none" w:pos="1440"/>
        </w:tabs>
        <w:spacing w:line="36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1440"/>
        </w:tabs>
        <w:spacing w:line="36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Secrétaire :                         </w:t>
      </w:r>
      <w:r w:rsidDel="00000000" w:rsidR="00000000" w:rsidRPr="00000000">
        <w:rPr>
          <w:b w:val="1"/>
          <w:color w:val="2b4b83"/>
          <w:rtl w:val="0"/>
        </w:rPr>
        <w:t xml:space="preserve"> </w:t>
      </w:r>
      <w:r w:rsidDel="00000000" w:rsidR="00000000" w:rsidRPr="00000000">
        <w:rPr>
          <w:b w:val="1"/>
          <w:color w:val="2b4b83"/>
          <w:rtl w:val="0"/>
        </w:rPr>
        <w:t xml:space="preserve">   </w:t>
        <w:tab/>
        <w:tab/>
        <w:tab/>
        <w:tab/>
        <w:tab/>
        <w:t xml:space="preserve">Mail:                                    </w:t>
      </w:r>
    </w:p>
    <w:p w:rsidR="00000000" w:rsidDel="00000000" w:rsidP="00000000" w:rsidRDefault="00000000" w:rsidRPr="00000000" w14:paraId="00000038">
      <w:pPr>
        <w:tabs>
          <w:tab w:val="left" w:leader="none" w:pos="1440"/>
        </w:tabs>
        <w:spacing w:line="36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1440"/>
        </w:tabs>
        <w:spacing w:line="36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Porteur·teuse d</w:t>
      </w:r>
      <w:r w:rsidDel="00000000" w:rsidR="00000000" w:rsidRPr="00000000">
        <w:rPr>
          <w:b w:val="1"/>
          <w:color w:val="2b4b83"/>
          <w:rtl w:val="0"/>
        </w:rPr>
        <w:t xml:space="preserve">u projet</w:t>
      </w:r>
      <w:r w:rsidDel="00000000" w:rsidR="00000000" w:rsidRPr="00000000">
        <w:rPr>
          <w:b w:val="1"/>
          <w:color w:val="2b4b83"/>
          <w:rtl w:val="0"/>
        </w:rPr>
        <w:t xml:space="preserve"> :     </w:t>
        <w:tab/>
        <w:tab/>
        <w:tab/>
        <w:tab/>
        <w:t xml:space="preserve">Mail:                                 </w:t>
      </w:r>
    </w:p>
    <w:p w:rsidR="00000000" w:rsidDel="00000000" w:rsidP="00000000" w:rsidRDefault="00000000" w:rsidRPr="00000000" w14:paraId="0000003A">
      <w:pPr>
        <w:tabs>
          <w:tab w:val="left" w:leader="none" w:pos="1440"/>
        </w:tabs>
        <w:spacing w:line="36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1440"/>
        </w:tabs>
        <w:spacing w:line="360" w:lineRule="auto"/>
        <w:rPr>
          <w:rFonts w:ascii="Helvetica Neue" w:cs="Helvetica Neue" w:eastAsia="Helvetica Neue" w:hAnsi="Helvetica Neue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Autre·s membre·s concernée·s :     </w:t>
        <w:tab/>
        <w:tab/>
        <w:tab/>
        <w:t xml:space="preserve">Mail:       </w:t>
      </w:r>
      <w:r w:rsidDel="00000000" w:rsidR="00000000" w:rsidRPr="00000000">
        <w:rPr>
          <w:rFonts w:ascii="Montserrat" w:cs="Montserrat" w:eastAsia="Montserrat" w:hAnsi="Montserrat"/>
          <w:b w:val="1"/>
          <w:color w:val="2b4b83"/>
          <w:rtl w:val="0"/>
        </w:rPr>
        <w:t xml:space="preserve">   </w:t>
      </w:r>
      <w:r w:rsidDel="00000000" w:rsidR="00000000" w:rsidRPr="00000000">
        <w:rPr>
          <w:rFonts w:ascii="Helvetica Neue" w:cs="Helvetica Neue" w:eastAsia="Helvetica Neue" w:hAnsi="Helvetica Neue"/>
          <w:color w:val="2b4b83"/>
          <w:rtl w:val="0"/>
        </w:rPr>
        <w:t xml:space="preserve">   </w:t>
      </w:r>
    </w:p>
    <w:p w:rsidR="00000000" w:rsidDel="00000000" w:rsidP="00000000" w:rsidRDefault="00000000" w:rsidRPr="00000000" w14:paraId="0000003C">
      <w:pPr>
        <w:tabs>
          <w:tab w:val="left" w:leader="none" w:pos="1440"/>
        </w:tabs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1440"/>
        </w:tabs>
        <w:spacing w:line="360" w:lineRule="auto"/>
        <w:rPr>
          <w:b w:val="1"/>
          <w:color w:val="2b4b83"/>
          <w:sz w:val="30"/>
          <w:szCs w:val="30"/>
        </w:rPr>
        <w:sectPr>
          <w:type w:val="nextPage"/>
          <w:pgSz w:h="16840" w:w="11900" w:orient="portrait"/>
          <w:pgMar w:bottom="1417" w:top="1560" w:left="1417" w:right="1417" w:header="1559.0551181102364" w:footer="1559.055118110236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1440"/>
        </w:tabs>
        <w:spacing w:line="360" w:lineRule="auto"/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1.2 ) L’action</w:t>
      </w:r>
    </w:p>
    <w:p w:rsidR="00000000" w:rsidDel="00000000" w:rsidP="00000000" w:rsidRDefault="00000000" w:rsidRPr="00000000" w14:paraId="0000003F">
      <w:pPr>
        <w:spacing w:line="240" w:lineRule="auto"/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Vous pouvez joindre à ce formulaire un dossier de présentation complet d</w:t>
      </w:r>
      <w:r w:rsidDel="00000000" w:rsidR="00000000" w:rsidRPr="00000000">
        <w:rPr>
          <w:color w:val="2b4b83"/>
          <w:rtl w:val="0"/>
        </w:rPr>
        <w:t xml:space="preserve">e l’action</w:t>
      </w:r>
      <w:r w:rsidDel="00000000" w:rsidR="00000000" w:rsidRPr="00000000">
        <w:rPr>
          <w:color w:val="2b4b83"/>
          <w:rtl w:val="0"/>
        </w:rPr>
        <w:t xml:space="preserve">, ou tout autre document qui relèvera d</w:t>
      </w:r>
      <w:r w:rsidDel="00000000" w:rsidR="00000000" w:rsidRPr="00000000">
        <w:rPr>
          <w:color w:val="2b4b83"/>
          <w:rtl w:val="0"/>
        </w:rPr>
        <w:t xml:space="preserve">e sa pertinence.</w:t>
      </w:r>
      <w:r w:rsidDel="00000000" w:rsidR="00000000" w:rsidRPr="00000000">
        <w:rPr>
          <w:color w:val="2b4b83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Intitulé d</w:t>
      </w:r>
      <w:r w:rsidDel="00000000" w:rsidR="00000000" w:rsidRPr="00000000">
        <w:rPr>
          <w:b w:val="1"/>
          <w:color w:val="2b4b83"/>
          <w:rtl w:val="0"/>
        </w:rPr>
        <w:t xml:space="preserve">e l’action</w:t>
      </w:r>
      <w:r w:rsidDel="00000000" w:rsidR="00000000" w:rsidRPr="00000000">
        <w:rPr>
          <w:b w:val="1"/>
          <w:color w:val="2b4b83"/>
          <w:rtl w:val="0"/>
        </w:rPr>
        <w:t xml:space="preserve">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Date et lieu(x) de réalisation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Descriptif d</w:t>
      </w:r>
      <w:r w:rsidDel="00000000" w:rsidR="00000000" w:rsidRPr="00000000">
        <w:rPr>
          <w:b w:val="1"/>
          <w:color w:val="2b4b83"/>
          <w:rtl w:val="0"/>
        </w:rPr>
        <w:t xml:space="preserve">e l’action </w:t>
      </w:r>
      <w:r w:rsidDel="00000000" w:rsidR="00000000" w:rsidRPr="00000000">
        <w:rPr>
          <w:b w:val="1"/>
          <w:color w:val="2b4b83"/>
          <w:rtl w:val="0"/>
        </w:rPr>
        <w:t xml:space="preserve">:</w:t>
      </w:r>
    </w:p>
    <w:p w:rsidR="00000000" w:rsidDel="00000000" w:rsidP="00000000" w:rsidRDefault="00000000" w:rsidRPr="00000000" w14:paraId="00000046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44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Objectif(s) d</w:t>
      </w:r>
      <w:r w:rsidDel="00000000" w:rsidR="00000000" w:rsidRPr="00000000">
        <w:rPr>
          <w:b w:val="1"/>
          <w:color w:val="2b4b83"/>
          <w:rtl w:val="0"/>
        </w:rPr>
        <w:t xml:space="preserve">e l’action</w:t>
      </w:r>
      <w:r w:rsidDel="00000000" w:rsidR="00000000" w:rsidRPr="00000000">
        <w:rPr>
          <w:b w:val="1"/>
          <w:color w:val="2b4b83"/>
          <w:rtl w:val="0"/>
        </w:rPr>
        <w:t xml:space="preserve"> : </w:t>
      </w:r>
    </w:p>
    <w:p w:rsidR="00000000" w:rsidDel="00000000" w:rsidP="00000000" w:rsidRDefault="00000000" w:rsidRPr="00000000" w14:paraId="0000004A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45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Partenaires (non-financiers) d</w:t>
      </w:r>
      <w:r w:rsidDel="00000000" w:rsidR="00000000" w:rsidRPr="00000000">
        <w:rPr>
          <w:b w:val="1"/>
          <w:color w:val="2b4b83"/>
          <w:rtl w:val="0"/>
        </w:rPr>
        <w:t xml:space="preserve">e l’action</w:t>
      </w:r>
      <w:r w:rsidDel="00000000" w:rsidR="00000000" w:rsidRPr="00000000">
        <w:rPr>
          <w:i w:val="1"/>
          <w:color w:val="2b4b83"/>
          <w:rtl w:val="0"/>
        </w:rPr>
        <w:t xml:space="preserve"> </w:t>
      </w:r>
      <w:r w:rsidDel="00000000" w:rsidR="00000000" w:rsidRPr="00000000">
        <w:rPr>
          <w:b w:val="1"/>
          <w:color w:val="2b4b83"/>
          <w:rtl w:val="0"/>
        </w:rPr>
        <w:t xml:space="preserve">: </w:t>
      </w:r>
    </w:p>
    <w:p w:rsidR="00000000" w:rsidDel="00000000" w:rsidP="00000000" w:rsidRDefault="00000000" w:rsidRPr="00000000" w14:paraId="0000004E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34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Public(s) ciblé(s) : </w:t>
      </w:r>
    </w:p>
    <w:p w:rsidR="00000000" w:rsidDel="00000000" w:rsidP="00000000" w:rsidRDefault="00000000" w:rsidRPr="00000000" w14:paraId="00000052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51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Nombre de bénéficiaires : </w:t>
      </w:r>
    </w:p>
    <w:p w:rsidR="00000000" w:rsidDel="00000000" w:rsidP="00000000" w:rsidRDefault="00000000" w:rsidRPr="00000000" w14:paraId="00000056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25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Méthodes de communication : </w:t>
      </w:r>
    </w:p>
    <w:p w:rsidR="00000000" w:rsidDel="00000000" w:rsidP="00000000" w:rsidRDefault="00000000" w:rsidRPr="00000000" w14:paraId="0000005A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46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pacing w:line="240" w:lineRule="auto"/>
        <w:rPr>
          <w:color w:val="2b4b83"/>
        </w:rPr>
      </w:pPr>
      <w:r w:rsidDel="00000000" w:rsidR="00000000" w:rsidRPr="00000000">
        <w:rPr>
          <w:b w:val="1"/>
          <w:color w:val="2b4b83"/>
          <w:rtl w:val="0"/>
        </w:rPr>
        <w:br w:type="textWrapping"/>
        <w:t xml:space="preserve">Mettez-vous en place des systèmes d’évaluation d’impact ? Si oui développez 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67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1.3 ) Document obligatoire à joindre au formulaire de candidature</w:t>
      </w:r>
    </w:p>
    <w:p w:rsidR="00000000" w:rsidDel="00000000" w:rsidP="00000000" w:rsidRDefault="00000000" w:rsidRPr="00000000" w14:paraId="00000061">
      <w:pPr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Ces documents sont obligatoires afin d’avoir des preuves de l’existances de votre association ainsi que de l’investissement de votre projet.</w:t>
      </w:r>
    </w:p>
    <w:p w:rsidR="00000000" w:rsidDel="00000000" w:rsidP="00000000" w:rsidRDefault="00000000" w:rsidRPr="00000000" w14:paraId="00000063">
      <w:pPr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line="276" w:lineRule="auto"/>
        <w:ind w:left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Le </w:t>
      </w:r>
      <w:r w:rsidDel="00000000" w:rsidR="00000000" w:rsidRPr="00000000">
        <w:rPr>
          <w:b w:val="1"/>
          <w:color w:val="2b4b83"/>
          <w:rtl w:val="0"/>
        </w:rPr>
        <w:t xml:space="preserve">récépissé</w:t>
      </w:r>
      <w:r w:rsidDel="00000000" w:rsidR="00000000" w:rsidRPr="00000000">
        <w:rPr>
          <w:color w:val="2b4b83"/>
          <w:rtl w:val="0"/>
        </w:rPr>
        <w:t xml:space="preserve"> de déclaration en préfecture ou tribunal judiciaire de l’association,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line="276" w:lineRule="auto"/>
        <w:ind w:left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Les </w:t>
      </w:r>
      <w:r w:rsidDel="00000000" w:rsidR="00000000" w:rsidRPr="00000000">
        <w:rPr>
          <w:b w:val="1"/>
          <w:color w:val="2b4b83"/>
          <w:rtl w:val="0"/>
        </w:rPr>
        <w:t xml:space="preserve">statuts</w:t>
      </w:r>
      <w:r w:rsidDel="00000000" w:rsidR="00000000" w:rsidRPr="00000000">
        <w:rPr>
          <w:color w:val="2b4b83"/>
          <w:rtl w:val="0"/>
        </w:rPr>
        <w:t xml:space="preserve"> à jour de l’association,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spacing w:line="276" w:lineRule="auto"/>
        <w:ind w:left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Le </w:t>
      </w:r>
      <w:r w:rsidDel="00000000" w:rsidR="00000000" w:rsidRPr="00000000">
        <w:rPr>
          <w:b w:val="1"/>
          <w:color w:val="2b4b83"/>
          <w:rtl w:val="0"/>
        </w:rPr>
        <w:t xml:space="preserve">RIB</w:t>
      </w:r>
      <w:r w:rsidDel="00000000" w:rsidR="00000000" w:rsidRPr="00000000">
        <w:rPr>
          <w:color w:val="2b4b83"/>
          <w:rtl w:val="0"/>
        </w:rPr>
        <w:t xml:space="preserve"> de l’association,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line="276" w:lineRule="auto"/>
        <w:ind w:left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Le </w:t>
      </w:r>
      <w:r w:rsidDel="00000000" w:rsidR="00000000" w:rsidRPr="00000000">
        <w:rPr>
          <w:b w:val="1"/>
          <w:color w:val="2b4b83"/>
          <w:rtl w:val="0"/>
        </w:rPr>
        <w:t xml:space="preserve">certificat de scolarité</w:t>
      </w:r>
      <w:r w:rsidDel="00000000" w:rsidR="00000000" w:rsidRPr="00000000">
        <w:rPr>
          <w:color w:val="2b4b83"/>
          <w:rtl w:val="0"/>
        </w:rPr>
        <w:t xml:space="preserve"> du ou des responsable·s d</w:t>
      </w:r>
      <w:r w:rsidDel="00000000" w:rsidR="00000000" w:rsidRPr="00000000">
        <w:rPr>
          <w:color w:val="2b4b83"/>
          <w:rtl w:val="0"/>
        </w:rPr>
        <w:t xml:space="preserve">e l’action</w:t>
      </w:r>
      <w:r w:rsidDel="00000000" w:rsidR="00000000" w:rsidRPr="00000000">
        <w:rPr>
          <w:color w:val="2b4b83"/>
          <w:rtl w:val="0"/>
        </w:rPr>
        <w:t xml:space="preserve">,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line="276" w:lineRule="auto"/>
        <w:ind w:left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Le </w:t>
      </w:r>
      <w:r w:rsidDel="00000000" w:rsidR="00000000" w:rsidRPr="00000000">
        <w:rPr>
          <w:b w:val="1"/>
          <w:color w:val="2b4b83"/>
          <w:rtl w:val="0"/>
        </w:rPr>
        <w:t xml:space="preserve">budget prévisionnel</w:t>
      </w:r>
      <w:r w:rsidDel="00000000" w:rsidR="00000000" w:rsidRPr="00000000">
        <w:rPr>
          <w:color w:val="2b4b83"/>
          <w:rtl w:val="0"/>
        </w:rPr>
        <w:t xml:space="preserve"> de l’action,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line="276" w:lineRule="auto"/>
        <w:ind w:left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Des </w:t>
      </w:r>
      <w:r w:rsidDel="00000000" w:rsidR="00000000" w:rsidRPr="00000000">
        <w:rPr>
          <w:b w:val="1"/>
          <w:color w:val="2b4b83"/>
          <w:rtl w:val="0"/>
        </w:rPr>
        <w:t xml:space="preserve">devis</w:t>
      </w:r>
      <w:r w:rsidDel="00000000" w:rsidR="00000000" w:rsidRPr="00000000">
        <w:rPr>
          <w:color w:val="2b4b83"/>
          <w:rtl w:val="0"/>
        </w:rPr>
        <w:t xml:space="preserve"> correspondants à </w:t>
      </w:r>
      <w:r w:rsidDel="00000000" w:rsidR="00000000" w:rsidRPr="00000000">
        <w:rPr>
          <w:b w:val="1"/>
          <w:color w:val="2b4b83"/>
          <w:rtl w:val="0"/>
        </w:rPr>
        <w:t xml:space="preserve">70 %</w:t>
      </w:r>
      <w:r w:rsidDel="00000000" w:rsidR="00000000" w:rsidRPr="00000000">
        <w:rPr>
          <w:color w:val="2b4b83"/>
          <w:rtl w:val="0"/>
        </w:rPr>
        <w:t xml:space="preserve"> des dép</w:t>
      </w:r>
      <w:r w:rsidDel="00000000" w:rsidR="00000000" w:rsidRPr="00000000">
        <w:rPr>
          <w:color w:val="2b4b83"/>
          <w:rtl w:val="0"/>
        </w:rPr>
        <w:t xml:space="preserve">e</w:t>
      </w:r>
      <w:r w:rsidDel="00000000" w:rsidR="00000000" w:rsidRPr="00000000">
        <w:rPr>
          <w:color w:val="2b4b83"/>
          <w:rtl w:val="0"/>
        </w:rPr>
        <w:t xml:space="preserve">nses relatives </w:t>
      </w:r>
      <w:r w:rsidDel="00000000" w:rsidR="00000000" w:rsidRPr="00000000">
        <w:rPr>
          <w:color w:val="2b4b83"/>
          <w:rtl w:val="0"/>
        </w:rPr>
        <w:t xml:space="preserve">à l’action,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line="276" w:lineRule="auto"/>
        <w:ind w:left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b4b83"/>
          <w:rtl w:val="0"/>
        </w:rPr>
        <w:t xml:space="preserve">Une </w:t>
      </w:r>
      <w:r w:rsidDel="00000000" w:rsidR="00000000" w:rsidRPr="00000000">
        <w:rPr>
          <w:b w:val="1"/>
          <w:color w:val="2b4b83"/>
          <w:rtl w:val="0"/>
        </w:rPr>
        <w:t xml:space="preserve">présentation visuelle</w:t>
      </w:r>
      <w:r w:rsidDel="00000000" w:rsidR="00000000" w:rsidRPr="00000000">
        <w:rPr>
          <w:color w:val="2b4b83"/>
          <w:rtl w:val="0"/>
        </w:rPr>
        <w:t xml:space="preserve"> détaillée d</w:t>
      </w:r>
      <w:r w:rsidDel="00000000" w:rsidR="00000000" w:rsidRPr="00000000">
        <w:rPr>
          <w:color w:val="2b4b83"/>
          <w:rtl w:val="0"/>
        </w:rPr>
        <w:t xml:space="preserve">e l’action</w:t>
      </w:r>
      <w:r w:rsidDel="00000000" w:rsidR="00000000" w:rsidRPr="00000000">
        <w:rPr>
          <w:color w:val="2b4b83"/>
          <w:rtl w:val="0"/>
        </w:rPr>
        <w:t xml:space="preserve"> (problématique·s relevée·s, déroulement de l’opération, retombée sur les étudiant.es, partenaires…).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spacing w:line="276" w:lineRule="auto"/>
        <w:ind w:left="189"/>
        <w:rPr>
          <w:rFonts w:ascii="Montserrat" w:cs="Montserrat" w:eastAsia="Montserrat" w:hAnsi="Montserrat"/>
          <w:color w:val="2b4b83"/>
        </w:rPr>
      </w:pPr>
      <w:r w:rsidDel="00000000" w:rsidR="00000000" w:rsidRPr="00000000">
        <w:rPr>
          <w:color w:val="213870"/>
          <w:rtl w:val="0"/>
        </w:rPr>
        <w:t xml:space="preserve">La preuve d’une demande de </w:t>
      </w:r>
      <w:r w:rsidDel="00000000" w:rsidR="00000000" w:rsidRPr="00000000">
        <w:rPr>
          <w:b w:val="1"/>
          <w:color w:val="213870"/>
          <w:rtl w:val="0"/>
        </w:rPr>
        <w:t xml:space="preserve">co-financement</w:t>
      </w:r>
      <w:r w:rsidDel="00000000" w:rsidR="00000000" w:rsidRPr="00000000">
        <w:rPr>
          <w:color w:val="213870"/>
          <w:rtl w:val="0"/>
        </w:rPr>
        <w:t xml:space="preserve"> liée à l’action.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2 ) Support Commission</w:t>
      </w:r>
    </w:p>
    <w:p w:rsidR="00000000" w:rsidDel="00000000" w:rsidP="00000000" w:rsidRDefault="00000000" w:rsidRPr="00000000" w14:paraId="0000006E">
      <w:pPr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Lors du passage en commission, un support visuel est conseillé en plus de la présentation orale. </w:t>
      </w:r>
    </w:p>
    <w:p w:rsidR="00000000" w:rsidDel="00000000" w:rsidP="00000000" w:rsidRDefault="00000000" w:rsidRPr="00000000" w14:paraId="00000070">
      <w:pPr>
        <w:rPr>
          <w:color w:val="2b4b83"/>
        </w:rPr>
      </w:pPr>
      <w:r w:rsidDel="00000000" w:rsidR="00000000" w:rsidRPr="00000000">
        <w:rPr>
          <w:color w:val="2b4b83"/>
          <w:rtl w:val="0"/>
        </w:rPr>
        <w:t xml:space="preserve">Des supports en plus tels que des photos, vidéos, des visuels de communication ne </w:t>
      </w:r>
      <w:r w:rsidDel="00000000" w:rsidR="00000000" w:rsidRPr="00000000">
        <w:rPr>
          <w:color w:val="2b4b83"/>
          <w:rtl w:val="0"/>
        </w:rPr>
        <w:t xml:space="preserve">valoriseront</w:t>
      </w:r>
      <w:r w:rsidDel="00000000" w:rsidR="00000000" w:rsidRPr="00000000">
        <w:rPr>
          <w:color w:val="2b4b83"/>
          <w:rtl w:val="0"/>
        </w:rPr>
        <w:t xml:space="preserve"> pas votre projet en commission mais seront appréciés afin de montrer votre investissement.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color w:val="2b4b83"/>
          <w:sz w:val="30"/>
          <w:szCs w:val="30"/>
        </w:rPr>
      </w:pPr>
      <w:r w:rsidDel="00000000" w:rsidR="00000000" w:rsidRPr="00000000">
        <w:rPr>
          <w:b w:val="1"/>
          <w:color w:val="2b4b83"/>
          <w:sz w:val="30"/>
          <w:szCs w:val="30"/>
          <w:rtl w:val="0"/>
        </w:rPr>
        <w:t xml:space="preserve">3 ) Bilan de / des actions réalisées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Nom de l’association : </w:t>
      </w:r>
    </w:p>
    <w:p w:rsidR="00000000" w:rsidDel="00000000" w:rsidP="00000000" w:rsidRDefault="00000000" w:rsidRPr="00000000" w14:paraId="00000075">
      <w:pPr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Intitulé d</w:t>
      </w:r>
      <w:r w:rsidDel="00000000" w:rsidR="00000000" w:rsidRPr="00000000">
        <w:rPr>
          <w:b w:val="1"/>
          <w:color w:val="2b4b83"/>
          <w:rtl w:val="0"/>
        </w:rPr>
        <w:t xml:space="preserve">e l’action</w:t>
      </w:r>
      <w:r w:rsidDel="00000000" w:rsidR="00000000" w:rsidRPr="00000000">
        <w:rPr>
          <w:b w:val="1"/>
          <w:color w:val="2b4b83"/>
          <w:rtl w:val="0"/>
        </w:rPr>
        <w:t xml:space="preserve">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Date(s) et lieu(x) de réalisation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Résumé d</w:t>
      </w:r>
      <w:r w:rsidDel="00000000" w:rsidR="00000000" w:rsidRPr="00000000">
        <w:rPr>
          <w:b w:val="1"/>
          <w:color w:val="2b4b83"/>
          <w:rtl w:val="0"/>
        </w:rPr>
        <w:t xml:space="preserve">e l’action </w:t>
      </w:r>
      <w:r w:rsidDel="00000000" w:rsidR="00000000" w:rsidRPr="00000000">
        <w:rPr>
          <w:b w:val="1"/>
          <w:color w:val="2b4b83"/>
          <w:rtl w:val="0"/>
        </w:rPr>
        <w:t xml:space="preserve">:</w:t>
      </w:r>
    </w:p>
    <w:p w:rsidR="00000000" w:rsidDel="00000000" w:rsidP="00000000" w:rsidRDefault="00000000" w:rsidRPr="00000000" w14:paraId="0000007C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80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Bilan : </w:t>
      </w:r>
    </w:p>
    <w:p w:rsidR="00000000" w:rsidDel="00000000" w:rsidP="00000000" w:rsidRDefault="00000000" w:rsidRPr="00000000" w14:paraId="00000080">
      <w:pPr>
        <w:numPr>
          <w:ilvl w:val="0"/>
          <w:numId w:val="4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Aspect(s) positif(s), </w:t>
      </w:r>
    </w:p>
    <w:p w:rsidR="00000000" w:rsidDel="00000000" w:rsidP="00000000" w:rsidRDefault="00000000" w:rsidRPr="00000000" w14:paraId="00000081">
      <w:pPr>
        <w:numPr>
          <w:ilvl w:val="0"/>
          <w:numId w:val="4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Aspect(s) négatif(s) (diffcultés…)</w:t>
      </w:r>
    </w:p>
    <w:p w:rsidR="00000000" w:rsidDel="00000000" w:rsidP="00000000" w:rsidRDefault="00000000" w:rsidRPr="00000000" w14:paraId="00000082">
      <w:pPr>
        <w:numPr>
          <w:ilvl w:val="0"/>
          <w:numId w:val="4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Piste(s) d’amélioration</w:t>
      </w:r>
    </w:p>
    <w:p w:rsidR="00000000" w:rsidDel="00000000" w:rsidP="00000000" w:rsidRDefault="00000000" w:rsidRPr="00000000" w14:paraId="00000083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25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65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Acteur·ices concernées :</w:t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Combien de partenaires étaient présent·es</w:t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Quel type de public votre projet à toucher, 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Combien de personnes étaient présent·es</w:t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spacing w:line="240" w:lineRule="auto"/>
        <w:ind w:left="720" w:hanging="360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Le nombres de bénévoles</w:t>
      </w:r>
    </w:p>
    <w:p w:rsidR="00000000" w:rsidDel="00000000" w:rsidP="00000000" w:rsidRDefault="00000000" w:rsidRPr="00000000" w14:paraId="0000008D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41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58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rPr>
          <w:b w:val="1"/>
          <w:color w:val="2b4b83"/>
        </w:rPr>
      </w:pPr>
      <w:r w:rsidDel="00000000" w:rsidR="00000000" w:rsidRPr="00000000">
        <w:rPr>
          <w:b w:val="1"/>
          <w:color w:val="2b4b83"/>
          <w:rtl w:val="0"/>
        </w:rPr>
        <w:t xml:space="preserve">Impact de votre projet : </w:t>
      </w:r>
    </w:p>
    <w:p w:rsidR="00000000" w:rsidDel="00000000" w:rsidP="00000000" w:rsidRDefault="00000000" w:rsidRPr="00000000" w14:paraId="00000093">
      <w:pPr>
        <w:numPr>
          <w:ilvl w:val="0"/>
          <w:numId w:val="3"/>
        </w:numPr>
        <w:spacing w:line="240" w:lineRule="auto"/>
        <w:ind w:left="720" w:hanging="360"/>
        <w:rPr>
          <w:b w:val="1"/>
          <w:color w:val="2b4b83"/>
          <w:u w:val="none"/>
        </w:rPr>
      </w:pPr>
      <w:r w:rsidDel="00000000" w:rsidR="00000000" w:rsidRPr="00000000">
        <w:rPr>
          <w:b w:val="1"/>
          <w:color w:val="2b4b83"/>
          <w:rtl w:val="0"/>
        </w:rPr>
        <w:t xml:space="preserve">Sur quoi votre projet a -t-il agit?</w:t>
      </w:r>
    </w:p>
    <w:p w:rsidR="00000000" w:rsidDel="00000000" w:rsidP="00000000" w:rsidRDefault="00000000" w:rsidRPr="00000000" w14:paraId="00000094">
      <w:pPr>
        <w:numPr>
          <w:ilvl w:val="0"/>
          <w:numId w:val="3"/>
        </w:numPr>
        <w:spacing w:line="240" w:lineRule="auto"/>
        <w:ind w:left="720" w:hanging="360"/>
        <w:rPr>
          <w:b w:val="1"/>
          <w:color w:val="2b4b83"/>
          <w:u w:val="none"/>
        </w:rPr>
      </w:pPr>
      <w:r w:rsidDel="00000000" w:rsidR="00000000" w:rsidRPr="00000000">
        <w:rPr>
          <w:b w:val="1"/>
          <w:color w:val="2b4b83"/>
          <w:rtl w:val="0"/>
        </w:rPr>
        <w:t xml:space="preserve">Quelles sont les retombées de votre projet?</w:t>
      </w:r>
    </w:p>
    <w:p w:rsidR="00000000" w:rsidDel="00000000" w:rsidP="00000000" w:rsidRDefault="00000000" w:rsidRPr="00000000" w14:paraId="00000095">
      <w:pPr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632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2.929133858268"/>
        <w:tblGridChange w:id="0">
          <w:tblGrid>
            <w:gridCol w:w="9632.929133858268"/>
          </w:tblGrid>
        </w:tblGridChange>
      </w:tblGrid>
      <w:tr>
        <w:trPr>
          <w:cantSplit w:val="0"/>
          <w:trHeight w:val="57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spacing w:line="240" w:lineRule="auto"/>
        <w:rPr>
          <w:b w:val="1"/>
          <w:color w:val="2b4b8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rPr>
          <w:color w:val="2b4b83"/>
        </w:rPr>
        <w:sectPr>
          <w:type w:val="nextPage"/>
          <w:pgSz w:h="16840" w:w="11900" w:orient="portrait"/>
          <w:pgMar w:bottom="1417" w:top="1560" w:left="1417" w:right="1417" w:header="1559.0551181102364" w:footer="1559.0551181102364"/>
        </w:sectPr>
      </w:pPr>
      <w:r w:rsidDel="00000000" w:rsidR="00000000" w:rsidRPr="00000000">
        <w:rPr>
          <w:b w:val="1"/>
          <w:color w:val="2b4b83"/>
          <w:rtl w:val="0"/>
        </w:rPr>
        <w:t xml:space="preserve">Retours en image, photos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Title"/>
        <w:spacing w:after="120" w:before="400" w:line="240" w:lineRule="auto"/>
        <w:jc w:val="center"/>
        <w:rPr>
          <w:color w:val="2b4b83"/>
        </w:rPr>
      </w:pPr>
      <w:bookmarkStart w:colFirst="0" w:colLast="0" w:name="_wlycu61wyv6e" w:id="2"/>
      <w:bookmarkEnd w:id="2"/>
      <w:r w:rsidDel="00000000" w:rsidR="00000000" w:rsidRPr="00000000">
        <w:rPr>
          <w:color w:val="2b4b83"/>
          <w:rtl w:val="0"/>
        </w:rPr>
        <w:t xml:space="preserve">CONTACT</w:t>
      </w:r>
    </w:p>
    <w:p w:rsidR="00000000" w:rsidDel="00000000" w:rsidP="00000000" w:rsidRDefault="00000000" w:rsidRPr="00000000" w14:paraId="0000009A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rPr>
          <w:color w:val="2b4b8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jc w:val="center"/>
        <w:rPr>
          <w:b w:val="1"/>
          <w:color w:val="2b4b83"/>
          <w:sz w:val="28"/>
          <w:szCs w:val="28"/>
        </w:rPr>
      </w:pPr>
      <w:r w:rsidDel="00000000" w:rsidR="00000000" w:rsidRPr="00000000">
        <w:rPr>
          <w:b w:val="1"/>
          <w:color w:val="2b4b83"/>
          <w:sz w:val="28"/>
          <w:szCs w:val="28"/>
          <w:rtl w:val="0"/>
        </w:rPr>
        <w:t xml:space="preserve">Cyrielle Le Barse – Jam</w:t>
      </w:r>
    </w:p>
    <w:p w:rsidR="00000000" w:rsidDel="00000000" w:rsidP="00000000" w:rsidRDefault="00000000" w:rsidRPr="00000000" w14:paraId="000000A5">
      <w:pPr>
        <w:spacing w:line="240" w:lineRule="auto"/>
        <w:jc w:val="center"/>
        <w:rPr>
          <w:color w:val="2b4b83"/>
          <w:sz w:val="28"/>
          <w:szCs w:val="28"/>
        </w:rPr>
      </w:pPr>
      <w:r w:rsidDel="00000000" w:rsidR="00000000" w:rsidRPr="00000000">
        <w:rPr>
          <w:color w:val="2b4b83"/>
          <w:sz w:val="28"/>
          <w:szCs w:val="28"/>
          <w:rtl w:val="0"/>
        </w:rPr>
        <w:t xml:space="preserve">Trésorier en charge du développement financier</w:t>
      </w:r>
    </w:p>
    <w:p w:rsidR="00000000" w:rsidDel="00000000" w:rsidP="00000000" w:rsidRDefault="00000000" w:rsidRPr="00000000" w14:paraId="000000A6">
      <w:pPr>
        <w:spacing w:line="240" w:lineRule="auto"/>
        <w:jc w:val="center"/>
        <w:rPr>
          <w:color w:val="2b4b83"/>
          <w:sz w:val="28"/>
          <w:szCs w:val="28"/>
        </w:rPr>
      </w:pPr>
      <w:hyperlink r:id="rId12">
        <w:r w:rsidDel="00000000" w:rsidR="00000000" w:rsidRPr="00000000">
          <w:rPr>
            <w:b w:val="1"/>
            <w:color w:val="2b4b83"/>
            <w:sz w:val="32"/>
            <w:szCs w:val="32"/>
            <w:u w:val="single"/>
            <w:rtl w:val="0"/>
          </w:rPr>
          <w:t xml:space="preserve">cyrielle.lebarse@anestaps.org</w:t>
        </w:r>
      </w:hyperlink>
      <w:r w:rsidDel="00000000" w:rsidR="00000000" w:rsidRPr="00000000">
        <w:rPr>
          <w:b w:val="1"/>
          <w:color w:val="2b4b83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jc w:val="center"/>
        <w:rPr>
          <w:color w:val="2b4b83"/>
          <w:sz w:val="32"/>
          <w:szCs w:val="32"/>
        </w:rPr>
      </w:pPr>
      <w:r w:rsidDel="00000000" w:rsidR="00000000" w:rsidRPr="00000000">
        <w:rPr>
          <w:color w:val="2b4b83"/>
          <w:sz w:val="32"/>
          <w:szCs w:val="32"/>
          <w:rtl w:val="0"/>
        </w:rPr>
        <w:t xml:space="preserve">06 95 80 10 21</w:t>
      </w:r>
    </w:p>
    <w:p w:rsidR="00000000" w:rsidDel="00000000" w:rsidP="00000000" w:rsidRDefault="00000000" w:rsidRPr="00000000" w14:paraId="000000A8">
      <w:pPr>
        <w:spacing w:line="240" w:lineRule="auto"/>
        <w:jc w:val="center"/>
        <w:rPr>
          <w:b w:val="1"/>
          <w:color w:val="2b4b8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jc w:val="center"/>
        <w:rPr>
          <w:b w:val="1"/>
          <w:color w:val="2b4b8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jc w:val="center"/>
        <w:rPr>
          <w:b w:val="1"/>
          <w:color w:val="2b4b83"/>
          <w:sz w:val="32"/>
          <w:szCs w:val="32"/>
        </w:rPr>
      </w:pPr>
      <w:r w:rsidDel="00000000" w:rsidR="00000000" w:rsidRPr="00000000">
        <w:rPr>
          <w:b w:val="1"/>
          <w:color w:val="2b4b83"/>
          <w:sz w:val="32"/>
          <w:szCs w:val="32"/>
          <w:rtl w:val="0"/>
        </w:rPr>
        <w:t xml:space="preserve">Agathe Roche</w:t>
      </w:r>
    </w:p>
    <w:p w:rsidR="00000000" w:rsidDel="00000000" w:rsidP="00000000" w:rsidRDefault="00000000" w:rsidRPr="00000000" w14:paraId="000000AB">
      <w:pPr>
        <w:spacing w:line="240" w:lineRule="auto"/>
        <w:jc w:val="center"/>
        <w:rPr>
          <w:color w:val="2b4b83"/>
          <w:sz w:val="32"/>
          <w:szCs w:val="32"/>
        </w:rPr>
      </w:pPr>
      <w:r w:rsidDel="00000000" w:rsidR="00000000" w:rsidRPr="00000000">
        <w:rPr>
          <w:color w:val="2b4b83"/>
          <w:sz w:val="32"/>
          <w:szCs w:val="32"/>
          <w:rtl w:val="0"/>
        </w:rPr>
        <w:t xml:space="preserve">Trésorière adjointe en charge de l'accompagnement financier</w:t>
      </w:r>
    </w:p>
    <w:p w:rsidR="00000000" w:rsidDel="00000000" w:rsidP="00000000" w:rsidRDefault="00000000" w:rsidRPr="00000000" w14:paraId="000000AC">
      <w:pPr>
        <w:spacing w:line="240" w:lineRule="auto"/>
        <w:jc w:val="center"/>
        <w:rPr>
          <w:color w:val="2b4b83"/>
          <w:sz w:val="32"/>
          <w:szCs w:val="32"/>
        </w:rPr>
      </w:pPr>
      <w:hyperlink r:id="rId13">
        <w:r w:rsidDel="00000000" w:rsidR="00000000" w:rsidRPr="00000000">
          <w:rPr>
            <w:b w:val="1"/>
            <w:color w:val="2b4b83"/>
            <w:sz w:val="32"/>
            <w:szCs w:val="32"/>
            <w:u w:val="single"/>
            <w:rtl w:val="0"/>
          </w:rPr>
          <w:t xml:space="preserve">agathe.roche@anestaps.org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40" w:lineRule="auto"/>
        <w:jc w:val="center"/>
        <w:rPr>
          <w:b w:val="1"/>
          <w:color w:val="2b4b83"/>
          <w:sz w:val="28"/>
          <w:szCs w:val="28"/>
        </w:rPr>
      </w:pPr>
      <w:r w:rsidDel="00000000" w:rsidR="00000000" w:rsidRPr="00000000">
        <w:rPr>
          <w:color w:val="2b4b83"/>
          <w:sz w:val="32"/>
          <w:szCs w:val="32"/>
          <w:rtl w:val="0"/>
        </w:rPr>
        <w:t xml:space="preserve">06 27 08 51 09</w:t>
      </w:r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1417" w:top="1560" w:left="1417" w:right="1417" w:header="1559.0551181102364" w:footer="1559.055118110236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2" style="position:absolute;width:604.8pt;height:855.3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9046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sz w:val="24"/>
        <w:szCs w:val="24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9703" cy="1069200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9703" cy="1069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604.8pt;height:855.3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89" w:hanging="189"/>
      </w:pPr>
      <w:rPr>
        <w:u w:val="none"/>
      </w:rPr>
    </w:lvl>
    <w:lvl w:ilvl="1">
      <w:start w:val="1"/>
      <w:numFmt w:val="bullet"/>
      <w:lvlText w:val="-"/>
      <w:lvlJc w:val="left"/>
      <w:pPr>
        <w:ind w:left="789" w:hanging="188.9999999999999"/>
      </w:pPr>
      <w:rPr>
        <w:u w:val="none"/>
      </w:rPr>
    </w:lvl>
    <w:lvl w:ilvl="2">
      <w:start w:val="1"/>
      <w:numFmt w:val="bullet"/>
      <w:lvlText w:val="-"/>
      <w:lvlJc w:val="left"/>
      <w:pPr>
        <w:ind w:left="1389" w:hanging="189"/>
      </w:pPr>
      <w:rPr>
        <w:u w:val="none"/>
      </w:rPr>
    </w:lvl>
    <w:lvl w:ilvl="3">
      <w:start w:val="1"/>
      <w:numFmt w:val="bullet"/>
      <w:lvlText w:val="-"/>
      <w:lvlJc w:val="left"/>
      <w:pPr>
        <w:ind w:left="1989" w:hanging="189"/>
      </w:pPr>
      <w:rPr>
        <w:u w:val="none"/>
      </w:rPr>
    </w:lvl>
    <w:lvl w:ilvl="4">
      <w:start w:val="1"/>
      <w:numFmt w:val="bullet"/>
      <w:lvlText w:val="-"/>
      <w:lvlJc w:val="left"/>
      <w:pPr>
        <w:ind w:left="2589" w:hanging="189.00000000000045"/>
      </w:pPr>
      <w:rPr>
        <w:u w:val="none"/>
      </w:rPr>
    </w:lvl>
    <w:lvl w:ilvl="5">
      <w:start w:val="1"/>
      <w:numFmt w:val="bullet"/>
      <w:lvlText w:val="-"/>
      <w:lvlJc w:val="left"/>
      <w:pPr>
        <w:ind w:left="3189" w:hanging="189"/>
      </w:pPr>
      <w:rPr>
        <w:u w:val="none"/>
      </w:rPr>
    </w:lvl>
    <w:lvl w:ilvl="6">
      <w:start w:val="1"/>
      <w:numFmt w:val="bullet"/>
      <w:lvlText w:val="-"/>
      <w:lvlJc w:val="left"/>
      <w:pPr>
        <w:ind w:left="3789" w:hanging="189"/>
      </w:pPr>
      <w:rPr>
        <w:u w:val="none"/>
      </w:rPr>
    </w:lvl>
    <w:lvl w:ilvl="7">
      <w:start w:val="1"/>
      <w:numFmt w:val="bullet"/>
      <w:lvlText w:val="-"/>
      <w:lvlJc w:val="left"/>
      <w:pPr>
        <w:ind w:left="4389" w:hanging="189"/>
      </w:pPr>
      <w:rPr>
        <w:u w:val="none"/>
      </w:rPr>
    </w:lvl>
    <w:lvl w:ilvl="8">
      <w:start w:val="1"/>
      <w:numFmt w:val="bullet"/>
      <w:lvlText w:val="-"/>
      <w:lvlJc w:val="left"/>
      <w:pPr>
        <w:ind w:left="4989" w:hanging="189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sz w:val="22"/>
        <w:szCs w:val="22"/>
        <w:lang w:val="fr-F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after="120" w:before="400" w:line="276" w:lineRule="auto"/>
    </w:pPr>
    <w:rPr>
      <w:rFonts w:ascii="Poppins" w:cs="Poppins" w:eastAsia="Poppins" w:hAnsi="Poppins"/>
      <w:b w:val="1"/>
      <w:color w:val="0b5394"/>
      <w:sz w:val="36"/>
      <w:szCs w:val="36"/>
    </w:rPr>
  </w:style>
  <w:style w:type="paragraph" w:styleId="Heading2">
    <w:name w:val="heading 2"/>
    <w:basedOn w:val="Normal"/>
    <w:next w:val="Normal"/>
    <w:pPr>
      <w:spacing w:after="200" w:line="276" w:lineRule="auto"/>
    </w:pPr>
    <w:rPr>
      <w:rFonts w:ascii="Poppins" w:cs="Poppins" w:eastAsia="Poppins" w:hAnsi="Poppins"/>
      <w:color w:val="0b5394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</w:pPr>
    <w:rPr>
      <w:rFonts w:ascii="Poppins" w:cs="Poppins" w:eastAsia="Poppins" w:hAnsi="Poppins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76" w:lineRule="auto"/>
    </w:pPr>
    <w:rPr>
      <w:rFonts w:ascii="Poppins" w:cs="Poppins" w:eastAsia="Poppins" w:hAnsi="Poppins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Poppins" w:cs="Poppins" w:eastAsia="Poppins" w:hAnsi="Poppins"/>
      <w:b w:val="1"/>
      <w:color w:val="0b53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120" w:before="400" w:line="240" w:lineRule="auto"/>
      <w:jc w:val="center"/>
    </w:pPr>
    <w:rPr>
      <w:rFonts w:ascii="Poppins" w:cs="Poppins" w:eastAsia="Poppins" w:hAnsi="Poppins"/>
      <w:color w:val="666666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3" Type="http://schemas.openxmlformats.org/officeDocument/2006/relationships/hyperlink" Target="mailto:agathe.roche@anestaps.org" TargetMode="External"/><Relationship Id="rId12" Type="http://schemas.openxmlformats.org/officeDocument/2006/relationships/hyperlink" Target="mailto:cyrielle.lebarse@anestaps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