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0317B" w14:textId="77777777" w:rsidR="00B114C2" w:rsidRDefault="00B114C2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697306B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512978EC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3F10DFD5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0567D004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7AA3D090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79851D78" w14:textId="77777777" w:rsidR="006D2689" w:rsidRDefault="000A78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7CEF" wp14:editId="0039A6B5">
                <wp:simplePos x="0" y="0"/>
                <wp:positionH relativeFrom="column">
                  <wp:align>center</wp:align>
                </wp:positionH>
                <wp:positionV relativeFrom="paragraph">
                  <wp:posOffset>2157095</wp:posOffset>
                </wp:positionV>
                <wp:extent cx="5414645" cy="2057400"/>
                <wp:effectExtent l="0" t="0" r="20955" b="254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C6C8283" w14:textId="77777777" w:rsidR="005469E7" w:rsidRPr="000A7809" w:rsidRDefault="005469E7" w:rsidP="000A780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center" w:pos="4533"/>
                              </w:tabs>
                              <w:jc w:val="center"/>
                              <w:rPr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7809">
                              <w:rPr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Fiche projet</w:t>
                            </w:r>
                          </w:p>
                          <w:p w14:paraId="69D7CE4E" w14:textId="77777777" w:rsidR="005469E7" w:rsidRPr="000A7809" w:rsidRDefault="005469E7" w:rsidP="000A780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center" w:pos="4533"/>
                              </w:tabs>
                              <w:jc w:val="center"/>
                              <w:rPr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7809">
                              <w:rPr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JOURNEE NATIONALE DU SPORT ET DU HANDICAP</w:t>
                            </w:r>
                          </w:p>
                          <w:p w14:paraId="171263C6" w14:textId="77777777" w:rsidR="005469E7" w:rsidRPr="000A7809" w:rsidRDefault="005469E7" w:rsidP="000A780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center" w:pos="4533"/>
                              </w:tabs>
                              <w:jc w:val="center"/>
                              <w:rPr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7809">
                              <w:rPr>
                                <w:color w:val="000000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(JNSH)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69.85pt;width:426.35pt;height:16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" filled="f" strokecolor="black [3213]">
                <v:textbox>
                  <w:txbxContent>
                    <w:p w14:paraId="7C6C8283" w14:textId="77777777" w:rsidR="000A7809" w:rsidRPr="000A7809" w:rsidRDefault="000A7809" w:rsidP="000A780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center" w:pos="4533"/>
                        </w:tabs>
                        <w:jc w:val="center"/>
                        <w:rPr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7809">
                        <w:rPr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Fiche projet</w:t>
                      </w:r>
                    </w:p>
                    <w:p w14:paraId="69D7CE4E" w14:textId="77777777" w:rsidR="000A7809" w:rsidRPr="000A7809" w:rsidRDefault="000A7809" w:rsidP="000A780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center" w:pos="4533"/>
                        </w:tabs>
                        <w:jc w:val="center"/>
                        <w:rPr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7809">
                        <w:rPr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JOURNEE NATIONALE DU SPORT ET DU HANDICAP</w:t>
                      </w:r>
                    </w:p>
                    <w:p w14:paraId="171263C6" w14:textId="77777777" w:rsidR="000A7809" w:rsidRPr="000A7809" w:rsidRDefault="000A7809" w:rsidP="000A7809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center" w:pos="4533"/>
                        </w:tabs>
                        <w:jc w:val="center"/>
                        <w:rPr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7809">
                        <w:rPr>
                          <w:color w:val="000000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(JNSH)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2689">
        <w:br w:type="page"/>
      </w:r>
    </w:p>
    <w:p w14:paraId="02C879DC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3B5DE8E2" w14:textId="7F712FB8" w:rsidR="006D2689" w:rsidRPr="00C7275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>Chef de Projet</w:t>
      </w:r>
      <w:r w:rsidR="00C72759">
        <w:rPr>
          <w:b/>
        </w:rPr>
        <w:t xml:space="preserve"> : </w:t>
      </w:r>
      <w:r>
        <w:t xml:space="preserve">VP PCS de l’association et/ou Référent de projet. </w:t>
      </w:r>
    </w:p>
    <w:p w14:paraId="1CBBF6E0" w14:textId="77777777" w:rsidR="006D268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71FAC1DE" w14:textId="3C940300" w:rsidR="006D2689" w:rsidRPr="00C72759" w:rsidRDefault="006D2689" w:rsidP="006D2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>Objectifs</w:t>
      </w:r>
      <w:r w:rsidR="00C72759">
        <w:rPr>
          <w:b/>
        </w:rPr>
        <w:t> :</w:t>
      </w:r>
    </w:p>
    <w:p w14:paraId="3BEC6154" w14:textId="77777777" w:rsidR="006D2689" w:rsidRDefault="006D2689" w:rsidP="006D2689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Lutter contre les discriminations et les préjugés sur les personnes en situation de handicap, en sensibilisant les étudiants sur la thématique. </w:t>
      </w:r>
    </w:p>
    <w:p w14:paraId="765E9AC5" w14:textId="77777777" w:rsidR="006D2689" w:rsidRDefault="006D2689" w:rsidP="006D2689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Sensibiliser le grand public au handicap et à l’importance d’une activité physique adaptée. </w:t>
      </w:r>
    </w:p>
    <w:p w14:paraId="26646DCE" w14:textId="77777777" w:rsidR="006D2689" w:rsidRDefault="006D2689" w:rsidP="006D2689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Faire découvrir les activités physiques et sportives dans les différents domaines du handicap, initier</w:t>
      </w:r>
      <w:r w:rsidR="00D51514">
        <w:t xml:space="preserve"> les pratiquants et sensibiliser aux enjeux sanitaires de la pratique. </w:t>
      </w:r>
    </w:p>
    <w:p w14:paraId="75D54396" w14:textId="77777777" w:rsidR="00D51514" w:rsidRDefault="00D51514" w:rsidP="006D2689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Réunir les acteurs du sport et ceux de la santé sur une thématique commune.</w:t>
      </w:r>
    </w:p>
    <w:p w14:paraId="118EC3D6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Instaurer l’activité physique comme vecteur de socialisation.</w:t>
      </w:r>
    </w:p>
    <w:p w14:paraId="2CFBA36A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Aider à l’insertion sociale des personnes en situation de handicap par la pratique sportive. </w:t>
      </w:r>
    </w:p>
    <w:p w14:paraId="243D6F1B" w14:textId="60A7ECDF" w:rsidR="0007162F" w:rsidRDefault="00D51514" w:rsidP="0007162F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Valoriser la formation APAS </w:t>
      </w:r>
      <w:r w:rsidR="00C72759">
        <w:t xml:space="preserve">et Management </w:t>
      </w:r>
      <w:r>
        <w:t xml:space="preserve">auprès des professionnels de santé et du grand public. </w:t>
      </w:r>
    </w:p>
    <w:p w14:paraId="69E74258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7E91C28" w14:textId="77777777" w:rsidR="00D51514" w:rsidRPr="00C72759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>Cibles</w:t>
      </w:r>
    </w:p>
    <w:p w14:paraId="74EA23D6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Personnes en situations de handicap et leurs familles</w:t>
      </w:r>
    </w:p>
    <w:p w14:paraId="556DCBDE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Etudiants (STAPS et autres)</w:t>
      </w:r>
    </w:p>
    <w:p w14:paraId="7032D8B0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Professionnels de la santé et du sport</w:t>
      </w:r>
    </w:p>
    <w:p w14:paraId="69AFDE5B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Grand public</w:t>
      </w:r>
    </w:p>
    <w:p w14:paraId="1AF2442B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5B2DE9CE" w14:textId="77777777" w:rsidR="00D51514" w:rsidRPr="00C72759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 xml:space="preserve">Contenu </w:t>
      </w:r>
    </w:p>
    <w:p w14:paraId="0B6F68EB" w14:textId="6989C4A3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Activités Physiques adaptées : une course d’orientation adaptée et</w:t>
      </w:r>
      <w:r w:rsidR="00C72759">
        <w:t>/ou</w:t>
      </w:r>
      <w:r>
        <w:t xml:space="preserve"> autres diverses pratiques. </w:t>
      </w:r>
    </w:p>
    <w:p w14:paraId="4C18B41F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Promotion d’une pratique sportive ludique grâce aux différents stands mis en place. </w:t>
      </w:r>
    </w:p>
    <w:p w14:paraId="6AC2DE4E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Présence de professionnels de la santé pour orienter et répondre aux interrogations</w:t>
      </w:r>
    </w:p>
    <w:p w14:paraId="50D73665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Présenter l’activité Handisport, et Fédération Française de Sport Adapté au grand public. </w:t>
      </w:r>
    </w:p>
    <w:p w14:paraId="6B4E9548" w14:textId="4A9897D3" w:rsidR="00D51514" w:rsidRDefault="0007162F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Village partenaire</w:t>
      </w:r>
    </w:p>
    <w:p w14:paraId="40C1EE22" w14:textId="5B054BC6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Partenariat avec </w:t>
      </w:r>
      <w:r w:rsidR="0007162F">
        <w:t xml:space="preserve">des </w:t>
      </w:r>
      <w:r>
        <w:t xml:space="preserve">clubs de haut niveau de la ville pour avoir des parrains sur l’événement. </w:t>
      </w:r>
    </w:p>
    <w:p w14:paraId="7538C7C3" w14:textId="3710A74E" w:rsidR="0007162F" w:rsidRDefault="0007162F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Colloque sur le thème du « sport et handicap ».</w:t>
      </w:r>
    </w:p>
    <w:p w14:paraId="6AD9554E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2EAA9210" w14:textId="77777777" w:rsidR="00D51514" w:rsidRPr="00C72759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 xml:space="preserve">Equipe de projet </w:t>
      </w:r>
    </w:p>
    <w:p w14:paraId="60B24C0C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Association Etudiante organisatrice. </w:t>
      </w:r>
    </w:p>
    <w:p w14:paraId="331C5934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Bénévoles issus de toute l’Université. </w:t>
      </w:r>
    </w:p>
    <w:p w14:paraId="14EF248B" w14:textId="344DE077" w:rsidR="0007162F" w:rsidRDefault="0007162F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Stagiaires issus des filières APAS et Management du Sport. </w:t>
      </w:r>
    </w:p>
    <w:p w14:paraId="6196E87F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75622A59" w14:textId="77777777" w:rsidR="00D51514" w:rsidRPr="00C72759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 xml:space="preserve">Partenaires </w:t>
      </w:r>
    </w:p>
    <w:p w14:paraId="2AA90F85" w14:textId="5CF71525" w:rsidR="0007162F" w:rsidRDefault="00D51514" w:rsidP="0007162F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Equipe pédagogique APAS</w:t>
      </w:r>
      <w:r w:rsidR="0007162F">
        <w:t xml:space="preserve"> et MS</w:t>
      </w:r>
      <w:r>
        <w:t>, composante STAPS.</w:t>
      </w:r>
    </w:p>
    <w:p w14:paraId="53CB25B1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Autres associations étudiantes. </w:t>
      </w:r>
    </w:p>
    <w:p w14:paraId="3371CE5E" w14:textId="3E87125D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Professionnels (Enseignants APAS, cadres de santé, </w:t>
      </w:r>
      <w:r w:rsidR="0007162F">
        <w:t xml:space="preserve">associations sport adaptés et handisport, CRSU </w:t>
      </w:r>
      <w:r>
        <w:t>etc.)</w:t>
      </w:r>
    </w:p>
    <w:p w14:paraId="3006C889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Partenaires de l’association : ANESTAPS, partenaires privés.</w:t>
      </w:r>
    </w:p>
    <w:p w14:paraId="0F480830" w14:textId="77777777" w:rsidR="00D51514" w:rsidRDefault="00D51514" w:rsidP="00D5151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 xml:space="preserve">Agence Régionale de Santé (ARS), Collectivités territoriales. </w:t>
      </w:r>
    </w:p>
    <w:p w14:paraId="596ED9CD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0CA66870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70157CB" w14:textId="77777777" w:rsidR="00D51514" w:rsidRPr="00C72759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  <w:color w:val="4F81BD" w:themeColor="accent1"/>
          <w:sz w:val="28"/>
        </w:rPr>
      </w:pPr>
      <w:r w:rsidRPr="00C72759">
        <w:rPr>
          <w:b/>
          <w:color w:val="4F81BD" w:themeColor="accent1"/>
          <w:sz w:val="28"/>
        </w:rPr>
        <w:t xml:space="preserve">Date : le 7 Avril 2016 ! </w:t>
      </w:r>
    </w:p>
    <w:p w14:paraId="3991EF0C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2E8C7335" w14:textId="77777777" w:rsidR="00D51514" w:rsidRPr="00C72759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>Budget</w:t>
      </w:r>
    </w:p>
    <w:p w14:paraId="5D2C758B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D51514" w14:paraId="1B6378D1" w14:textId="77777777" w:rsidTr="00C72759">
        <w:tc>
          <w:tcPr>
            <w:tcW w:w="4603" w:type="dxa"/>
            <w:shd w:val="clear" w:color="auto" w:fill="4F81BD" w:themeFill="accent1"/>
            <w:vAlign w:val="center"/>
          </w:tcPr>
          <w:p w14:paraId="0DA645AB" w14:textId="77777777" w:rsidR="00D51514" w:rsidRPr="00C72759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DEPENSES</w:t>
            </w:r>
          </w:p>
        </w:tc>
        <w:tc>
          <w:tcPr>
            <w:tcW w:w="4603" w:type="dxa"/>
            <w:shd w:val="clear" w:color="auto" w:fill="4F81BD" w:themeFill="accent1"/>
            <w:vAlign w:val="center"/>
          </w:tcPr>
          <w:p w14:paraId="3ECB6160" w14:textId="77777777" w:rsidR="00D51514" w:rsidRPr="00C72759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RECETTES (hors fonds propres de l’association)</w:t>
            </w:r>
          </w:p>
        </w:tc>
      </w:tr>
      <w:tr w:rsidR="00D51514" w14:paraId="5476D1BE" w14:textId="77777777" w:rsidTr="00C72759">
        <w:tc>
          <w:tcPr>
            <w:tcW w:w="4603" w:type="dxa"/>
            <w:shd w:val="clear" w:color="auto" w:fill="DBE5F1" w:themeFill="accent1" w:themeFillTint="33"/>
            <w:vAlign w:val="center"/>
          </w:tcPr>
          <w:p w14:paraId="521EB4B4" w14:textId="77777777" w:rsidR="00D51514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Frais de Déplacement Intervenants</w:t>
            </w:r>
          </w:p>
        </w:tc>
        <w:tc>
          <w:tcPr>
            <w:tcW w:w="4603" w:type="dxa"/>
            <w:shd w:val="clear" w:color="auto" w:fill="DBE5F1" w:themeFill="accent1" w:themeFillTint="33"/>
            <w:vAlign w:val="center"/>
          </w:tcPr>
          <w:p w14:paraId="7F0741DE" w14:textId="77777777" w:rsidR="00D51514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FSDIE / UFR STAPS</w:t>
            </w:r>
          </w:p>
        </w:tc>
      </w:tr>
      <w:tr w:rsidR="00D51514" w14:paraId="76889969" w14:textId="77777777" w:rsidTr="00C72759">
        <w:tc>
          <w:tcPr>
            <w:tcW w:w="4603" w:type="dxa"/>
            <w:vAlign w:val="center"/>
          </w:tcPr>
          <w:p w14:paraId="6D5935AB" w14:textId="77777777" w:rsidR="00D51514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Communication (Affiches, Flyers, Spots Radio)</w:t>
            </w:r>
          </w:p>
        </w:tc>
        <w:tc>
          <w:tcPr>
            <w:tcW w:w="4603" w:type="dxa"/>
            <w:vAlign w:val="center"/>
          </w:tcPr>
          <w:p w14:paraId="126CE48C" w14:textId="77777777" w:rsidR="00D51514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Collectivités</w:t>
            </w:r>
          </w:p>
        </w:tc>
      </w:tr>
      <w:tr w:rsidR="00D51514" w14:paraId="3963358D" w14:textId="77777777" w:rsidTr="00C72759">
        <w:tc>
          <w:tcPr>
            <w:tcW w:w="4603" w:type="dxa"/>
            <w:shd w:val="clear" w:color="auto" w:fill="DBE5F1" w:themeFill="accent1" w:themeFillTint="33"/>
            <w:vAlign w:val="center"/>
          </w:tcPr>
          <w:p w14:paraId="71724714" w14:textId="77777777" w:rsidR="00D51514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Poste de Secours</w:t>
            </w:r>
          </w:p>
        </w:tc>
        <w:tc>
          <w:tcPr>
            <w:tcW w:w="4603" w:type="dxa"/>
            <w:shd w:val="clear" w:color="auto" w:fill="DBE5F1" w:themeFill="accent1" w:themeFillTint="33"/>
            <w:vAlign w:val="center"/>
          </w:tcPr>
          <w:p w14:paraId="481DC6DF" w14:textId="77777777" w:rsidR="00D51514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Services (crois rouge, </w:t>
            </w:r>
            <w:proofErr w:type="spellStart"/>
            <w:r>
              <w:t>snsm</w:t>
            </w:r>
            <w:proofErr w:type="spellEnd"/>
            <w:r>
              <w:t>, etc)</w:t>
            </w:r>
          </w:p>
        </w:tc>
      </w:tr>
      <w:tr w:rsidR="00D51514" w14:paraId="0D40D129" w14:textId="77777777" w:rsidTr="00C72759">
        <w:tc>
          <w:tcPr>
            <w:tcW w:w="4603" w:type="dxa"/>
            <w:vAlign w:val="center"/>
          </w:tcPr>
          <w:p w14:paraId="2E0A2236" w14:textId="77777777" w:rsidR="00D51514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Services de l’Université (Chaises, Barrières, Sono, </w:t>
            </w:r>
            <w:proofErr w:type="gramStart"/>
            <w:r>
              <w:t>Salle…)</w:t>
            </w:r>
            <w:proofErr w:type="gramEnd"/>
          </w:p>
        </w:tc>
        <w:tc>
          <w:tcPr>
            <w:tcW w:w="4603" w:type="dxa"/>
            <w:vAlign w:val="center"/>
          </w:tcPr>
          <w:p w14:paraId="55CF501A" w14:textId="77777777" w:rsidR="00D51514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Partenaires Privés</w:t>
            </w:r>
          </w:p>
        </w:tc>
      </w:tr>
      <w:tr w:rsidR="00D51514" w14:paraId="52012518" w14:textId="77777777" w:rsidTr="00C72759">
        <w:tc>
          <w:tcPr>
            <w:tcW w:w="4603" w:type="dxa"/>
            <w:shd w:val="clear" w:color="auto" w:fill="DBE5F1" w:themeFill="accent1" w:themeFillTint="33"/>
            <w:vAlign w:val="center"/>
          </w:tcPr>
          <w:p w14:paraId="0AA4D1F6" w14:textId="77777777" w:rsidR="00D51514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Divers Achats</w:t>
            </w:r>
          </w:p>
        </w:tc>
        <w:tc>
          <w:tcPr>
            <w:tcW w:w="4603" w:type="dxa"/>
            <w:shd w:val="clear" w:color="auto" w:fill="DBE5F1" w:themeFill="accent1" w:themeFillTint="33"/>
            <w:vAlign w:val="center"/>
          </w:tcPr>
          <w:p w14:paraId="70178974" w14:textId="77777777" w:rsidR="00D51514" w:rsidRDefault="00D51514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</w:tbl>
    <w:p w14:paraId="10F8F099" w14:textId="77777777" w:rsidR="00D51514" w:rsidRDefault="00D51514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FCCC420" w14:textId="6549A1DD" w:rsidR="00F26709" w:rsidRPr="00C72759" w:rsidRDefault="00F26709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  <w:rPr>
          <w:b/>
        </w:rPr>
      </w:pPr>
      <w:r w:rsidRPr="00C72759">
        <w:rPr>
          <w:b/>
        </w:rPr>
        <w:t>Plan d’Action</w:t>
      </w:r>
    </w:p>
    <w:p w14:paraId="1D8CE8AD" w14:textId="77777777" w:rsidR="00F26709" w:rsidRDefault="00F26709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  <w:r>
        <w:t>Voici le plan d’action qui sera utile dans l’organisation de l’événement :</w:t>
      </w:r>
    </w:p>
    <w:p w14:paraId="41C701CD" w14:textId="77777777" w:rsidR="00F26709" w:rsidRDefault="00F26709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tbl>
      <w:tblPr>
        <w:tblStyle w:val="Grill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5812"/>
        <w:gridCol w:w="1842"/>
      </w:tblGrid>
      <w:tr w:rsidR="00F26709" w14:paraId="24AF68EC" w14:textId="77777777" w:rsidTr="008A5436">
        <w:tc>
          <w:tcPr>
            <w:tcW w:w="2093" w:type="dxa"/>
            <w:shd w:val="clear" w:color="auto" w:fill="4F81BD" w:themeFill="accent1"/>
            <w:vAlign w:val="center"/>
          </w:tcPr>
          <w:p w14:paraId="0A9CDDDB" w14:textId="77777777" w:rsidR="00F26709" w:rsidRPr="00C7275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Pôles</w:t>
            </w:r>
          </w:p>
        </w:tc>
        <w:tc>
          <w:tcPr>
            <w:tcW w:w="5812" w:type="dxa"/>
            <w:shd w:val="clear" w:color="auto" w:fill="4F81BD" w:themeFill="accent1"/>
            <w:vAlign w:val="center"/>
          </w:tcPr>
          <w:p w14:paraId="3EF7DFDE" w14:textId="77777777" w:rsidR="00F26709" w:rsidRPr="00C7275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A FAIRE AVANT L’EVENEMENT</w:t>
            </w:r>
          </w:p>
        </w:tc>
        <w:tc>
          <w:tcPr>
            <w:tcW w:w="1842" w:type="dxa"/>
            <w:shd w:val="clear" w:color="auto" w:fill="4F81BD" w:themeFill="accent1"/>
            <w:vAlign w:val="center"/>
          </w:tcPr>
          <w:p w14:paraId="46542229" w14:textId="77777777" w:rsidR="00F26709" w:rsidRPr="00C7275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PERIODE AVANT L’EVENEMENT</w:t>
            </w:r>
          </w:p>
        </w:tc>
      </w:tr>
      <w:tr w:rsidR="00F26709" w14:paraId="4D67FBC1" w14:textId="77777777" w:rsidTr="008A5436">
        <w:tc>
          <w:tcPr>
            <w:tcW w:w="2093" w:type="dxa"/>
            <w:shd w:val="clear" w:color="auto" w:fill="FDE9D9" w:themeFill="accent6" w:themeFillTint="33"/>
            <w:vAlign w:val="center"/>
          </w:tcPr>
          <w:p w14:paraId="7858DA08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03B15CDF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Réfléchir aux orientations que l’on souhaite donner au projet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46448325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675459F8" w14:textId="77777777" w:rsidTr="008A5436">
        <w:tc>
          <w:tcPr>
            <w:tcW w:w="2093" w:type="dxa"/>
            <w:shd w:val="clear" w:color="auto" w:fill="FDE9D9" w:themeFill="accent6" w:themeFillTint="33"/>
            <w:vAlign w:val="center"/>
          </w:tcPr>
          <w:p w14:paraId="293208BC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7F85E42B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Définir exactement ce que l’on souhaite mettre en place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4E8F3796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226BBC7E" w14:textId="77777777" w:rsidTr="008A5436">
        <w:tc>
          <w:tcPr>
            <w:tcW w:w="2093" w:type="dxa"/>
            <w:shd w:val="clear" w:color="auto" w:fill="FDE9D9" w:themeFill="accent6" w:themeFillTint="33"/>
            <w:vAlign w:val="center"/>
          </w:tcPr>
          <w:p w14:paraId="2A0C6F30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3A125416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Se réunir avec les personnes de la ville pour définir les modalités de l’événement (réunion par service, communication, matériel)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6C30AD0D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73612873" w14:textId="77777777" w:rsidTr="008A5436">
        <w:tc>
          <w:tcPr>
            <w:tcW w:w="2093" w:type="dxa"/>
            <w:shd w:val="clear" w:color="auto" w:fill="FDE9D9" w:themeFill="accent6" w:themeFillTint="33"/>
            <w:vAlign w:val="center"/>
          </w:tcPr>
          <w:p w14:paraId="1A2AEF7D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7C324D59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Contacter la fac et l’université pour leur expliquer le projet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30CE3F5A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33CA4A11" w14:textId="77777777" w:rsidTr="008A5436">
        <w:tc>
          <w:tcPr>
            <w:tcW w:w="2093" w:type="dxa"/>
            <w:shd w:val="clear" w:color="auto" w:fill="FDE9D9" w:themeFill="accent6" w:themeFillTint="33"/>
            <w:vAlign w:val="center"/>
          </w:tcPr>
          <w:p w14:paraId="7159ABED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18258F86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Faire le planning d’organisation de la journée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73FFB4DC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07162F" w14:paraId="6043390C" w14:textId="77777777" w:rsidTr="008A5436">
        <w:tc>
          <w:tcPr>
            <w:tcW w:w="2093" w:type="dxa"/>
            <w:shd w:val="clear" w:color="auto" w:fill="FDE9D9" w:themeFill="accent6" w:themeFillTint="33"/>
            <w:vAlign w:val="center"/>
          </w:tcPr>
          <w:p w14:paraId="228865D7" w14:textId="0DF06E75" w:rsidR="0007162F" w:rsidRPr="008A5436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14:paraId="65B79B15" w14:textId="25987E3E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Demande d’emprise territoriale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4FC55463" w14:textId="77777777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30CE051E" w14:textId="77777777" w:rsidTr="008A5436">
        <w:tc>
          <w:tcPr>
            <w:tcW w:w="2093" w:type="dxa"/>
            <w:shd w:val="clear" w:color="auto" w:fill="DAEEF3" w:themeFill="accent5" w:themeFillTint="33"/>
            <w:vAlign w:val="center"/>
          </w:tcPr>
          <w:p w14:paraId="7288489D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Logistique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14:paraId="71569216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Choisir le nombre et les emplacements des stands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212F5B4B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6342164D" w14:textId="77777777" w:rsidTr="008A5436">
        <w:tc>
          <w:tcPr>
            <w:tcW w:w="2093" w:type="dxa"/>
            <w:shd w:val="clear" w:color="auto" w:fill="DAEEF3" w:themeFill="accent5" w:themeFillTint="33"/>
            <w:vAlign w:val="center"/>
          </w:tcPr>
          <w:p w14:paraId="6AA72491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Logistique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14:paraId="2932B242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Lister les besoins matériels et techniques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18ED50D1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07162F" w14:paraId="153E2A30" w14:textId="77777777" w:rsidTr="008A5436">
        <w:tc>
          <w:tcPr>
            <w:tcW w:w="2093" w:type="dxa"/>
            <w:shd w:val="clear" w:color="auto" w:fill="DAEEF3" w:themeFill="accent5" w:themeFillTint="33"/>
            <w:vAlign w:val="center"/>
          </w:tcPr>
          <w:p w14:paraId="5CC5B0E8" w14:textId="0CE51F93" w:rsidR="0007162F" w:rsidRPr="008A5436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>
              <w:rPr>
                <w:b/>
              </w:rPr>
              <w:t>Logistique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14:paraId="2720ADAB" w14:textId="64B51A4C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Etablir une simulation de gestion du flux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2BB3367D" w14:textId="77777777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17D13117" w14:textId="77777777" w:rsidTr="008A5436">
        <w:tc>
          <w:tcPr>
            <w:tcW w:w="2093" w:type="dxa"/>
            <w:shd w:val="clear" w:color="auto" w:fill="E5DFEC" w:themeFill="accent4" w:themeFillTint="33"/>
            <w:vAlign w:val="center"/>
          </w:tcPr>
          <w:p w14:paraId="795E6089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Trésorerie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34AA5C6F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Demander les différents devis (matériel technique, communication, </w:t>
            </w:r>
            <w:proofErr w:type="gramStart"/>
            <w:r>
              <w:t>alimentation…)</w:t>
            </w:r>
            <w:proofErr w:type="gramEnd"/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06A8E120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73392AAE" w14:textId="77777777" w:rsidTr="008A5436">
        <w:tc>
          <w:tcPr>
            <w:tcW w:w="2093" w:type="dxa"/>
            <w:shd w:val="clear" w:color="auto" w:fill="E5DFEC" w:themeFill="accent4" w:themeFillTint="33"/>
            <w:vAlign w:val="center"/>
          </w:tcPr>
          <w:p w14:paraId="4F54F621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Trésorerie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0973215D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Elaborer le budget prévisionnel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20D3AA4E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F26709" w14:paraId="6F52D641" w14:textId="77777777" w:rsidTr="008A5436">
        <w:tc>
          <w:tcPr>
            <w:tcW w:w="2093" w:type="dxa"/>
            <w:shd w:val="clear" w:color="auto" w:fill="E5DFEC" w:themeFill="accent4" w:themeFillTint="33"/>
            <w:vAlign w:val="center"/>
          </w:tcPr>
          <w:p w14:paraId="732745D3" w14:textId="77777777" w:rsidR="00F26709" w:rsidRPr="008A5436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Trésorerie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44AEB028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Demander les subventions : UFR STAPS, FSDIE, Ville, CG, CR, etc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14:paraId="7CA8B5C9" w14:textId="77777777" w:rsidR="00F26709" w:rsidRDefault="00F2670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07162F" w14:paraId="09D84C37" w14:textId="77777777" w:rsidTr="005469E7">
        <w:tc>
          <w:tcPr>
            <w:tcW w:w="2093" w:type="dxa"/>
            <w:shd w:val="clear" w:color="auto" w:fill="DDD9C3" w:themeFill="background2" w:themeFillShade="E6"/>
            <w:vAlign w:val="center"/>
          </w:tcPr>
          <w:p w14:paraId="52BE6223" w14:textId="49F09014" w:rsidR="0007162F" w:rsidRPr="008A5436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>
              <w:rPr>
                <w:b/>
              </w:rPr>
              <w:t>Partenariat</w: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14:paraId="6CC7B566" w14:textId="2CD42EA7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Rédiger un dossier de partenariat 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4486FE58" w14:textId="77777777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5A237274" w14:textId="77777777" w:rsidTr="005469E7">
        <w:tc>
          <w:tcPr>
            <w:tcW w:w="2093" w:type="dxa"/>
            <w:shd w:val="clear" w:color="auto" w:fill="DDD9C3" w:themeFill="background2" w:themeFillShade="E6"/>
            <w:vAlign w:val="center"/>
          </w:tcPr>
          <w:p w14:paraId="57F26DBA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Partenariat</w: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14:paraId="0A686AFD" w14:textId="3D415DFC" w:rsidR="00641C99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Réaliser un listing des partenaires potentiels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62DD2D65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221B9750" w14:textId="77777777" w:rsidTr="005469E7">
        <w:tc>
          <w:tcPr>
            <w:tcW w:w="2093" w:type="dxa"/>
            <w:shd w:val="clear" w:color="auto" w:fill="DDD9C3" w:themeFill="background2" w:themeFillShade="E6"/>
            <w:vAlign w:val="center"/>
          </w:tcPr>
          <w:p w14:paraId="1CEAA229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Partenariat</w:t>
            </w:r>
          </w:p>
        </w:tc>
        <w:tc>
          <w:tcPr>
            <w:tcW w:w="5812" w:type="dxa"/>
            <w:shd w:val="clear" w:color="auto" w:fill="DDD9C3" w:themeFill="background2" w:themeFillShade="E6"/>
            <w:vAlign w:val="center"/>
          </w:tcPr>
          <w:p w14:paraId="705BC673" w14:textId="3971FC0C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Conta</w:t>
            </w:r>
            <w:r w:rsidR="0007162F">
              <w:t xml:space="preserve">cter les partenaires potentiels </w:t>
            </w:r>
            <w:r>
              <w:t>et envoyer le dossier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0BD91587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6936AD67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1788A58B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Administratif</w:t>
            </w:r>
          </w:p>
          <w:p w14:paraId="704371ED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66768649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Contacter les prestataires de services qui animeront les stands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6C0A7BA7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5469E7" w14:paraId="276493AA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0787B645" w14:textId="5881A325" w:rsidR="005469E7" w:rsidRPr="008A5436" w:rsidRDefault="005469E7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>
              <w:rPr>
                <w:b/>
              </w:rPr>
              <w:t>Administratif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7C681E80" w14:textId="005C99BD" w:rsidR="005469E7" w:rsidRDefault="005469E7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Rédiger le dossier de subvention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4166FF7F" w14:textId="7B828C39" w:rsidR="005469E7" w:rsidRDefault="005469E7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Fin Décembre</w:t>
            </w:r>
          </w:p>
        </w:tc>
      </w:tr>
      <w:tr w:rsidR="00641C99" w14:paraId="23CF128C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71A72C72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Administratif</w:t>
            </w:r>
          </w:p>
          <w:p w14:paraId="3560FE10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64FF6DF9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Reprendre contact avec les prestataires de services, leur expliquer le projet et la démarche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362AD235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3B8494BF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5A074FC9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Administratif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658CC46F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Rajouter dans le dossier de présentation, le dossier de partenariat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6458BE2C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2E14C365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684B3967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Administratif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28E61257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Faire une fiche de tous les contacts du projet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1D5A58FE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12E485F6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6D98B93A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Administratif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1706E779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Faire un listing des contacts presse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7EEADB1B" w14:textId="5A4A591F" w:rsidR="00641C99" w:rsidRDefault="005469E7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Février</w:t>
            </w:r>
          </w:p>
        </w:tc>
      </w:tr>
      <w:tr w:rsidR="00641C99" w14:paraId="70E1E8CF" w14:textId="77777777" w:rsidTr="008A5436">
        <w:tc>
          <w:tcPr>
            <w:tcW w:w="2093" w:type="dxa"/>
            <w:shd w:val="clear" w:color="auto" w:fill="EAF1DD" w:themeFill="accent3" w:themeFillTint="33"/>
            <w:vAlign w:val="center"/>
          </w:tcPr>
          <w:p w14:paraId="63F3D840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Administratif</w:t>
            </w:r>
          </w:p>
          <w:p w14:paraId="1CBBFDB2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Organisation</w:t>
            </w:r>
          </w:p>
        </w:tc>
        <w:tc>
          <w:tcPr>
            <w:tcW w:w="5812" w:type="dxa"/>
            <w:shd w:val="clear" w:color="auto" w:fill="EAF1DD" w:themeFill="accent3" w:themeFillTint="33"/>
            <w:vAlign w:val="center"/>
          </w:tcPr>
          <w:p w14:paraId="73006576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Recontacter prestataires de services pour leur rappeler nos attentes et nos besoins le jour j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14:paraId="71414ADD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07162F" w14:paraId="257216BC" w14:textId="77777777" w:rsidTr="0007162F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C64D372" w14:textId="24DEF8D3" w:rsidR="0007162F" w:rsidRPr="008A5436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3108A0B" w14:textId="6A11BB8D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Inviter les IME / Foyers / Ecoles primaires / Collèges / lycées pour participer à l’évènement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C8C825E" w14:textId="77777777" w:rsidR="0007162F" w:rsidRDefault="0007162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0031E13F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5AD3607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0FE6285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Elaborer dossier de presse et communiqué de presse et l’envoyer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162FBB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645C7E36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9AD155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25D5A23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Elaborer vidéos (</w:t>
            </w:r>
            <w:proofErr w:type="spellStart"/>
            <w:r>
              <w:t>youtube</w:t>
            </w:r>
            <w:proofErr w:type="spellEnd"/>
            <w:r>
              <w:t xml:space="preserve">, </w:t>
            </w:r>
            <w:proofErr w:type="spellStart"/>
            <w:r>
              <w:t>daylimotion</w:t>
            </w:r>
            <w:proofErr w:type="spellEnd"/>
            <w:proofErr w:type="gramStart"/>
            <w:r>
              <w:t>, …)</w:t>
            </w:r>
            <w:proofErr w:type="gramEnd"/>
            <w:r>
              <w:t xml:space="preserve"> et événement </w:t>
            </w:r>
            <w:proofErr w:type="spellStart"/>
            <w:r>
              <w:t>facebook</w:t>
            </w:r>
            <w:proofErr w:type="spellEnd"/>
            <w:r>
              <w:t xml:space="preserve"> pour la promotion de l’événement</w:t>
            </w:r>
          </w:p>
          <w:p w14:paraId="2257B1A9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Utiliser </w:t>
            </w:r>
            <w:proofErr w:type="spellStart"/>
            <w:r>
              <w:t>twitter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476E3B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42B902A3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B62C0F9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691E4C1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Ecrire le sport radio ‘assez court) et l’envoyer à la radio 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60180DA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641C99" w14:paraId="33ED1E3D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EA70014" w14:textId="77777777" w:rsidR="00641C99" w:rsidRPr="008A5436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7BAE970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Valider les versions d</w:t>
            </w:r>
            <w:r w:rsidR="000A7809">
              <w:t>é</w:t>
            </w:r>
            <w:r>
              <w:t>finitives</w:t>
            </w:r>
            <w:r w:rsidR="00C7336F">
              <w:t xml:space="preserve"> d’affiche et de flyers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89A5649" w14:textId="77777777" w:rsidR="00641C99" w:rsidRDefault="00641C99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C7336F" w14:paraId="4C2ACD8E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AADDD55" w14:textId="77777777" w:rsidR="00C7336F" w:rsidRPr="008A5436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B10D12E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Mettre la communication sur les sites internet (université) et les réseaux sociaux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F35C09A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C7336F" w14:paraId="6E691373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11C92EF" w14:textId="77777777" w:rsidR="00C7336F" w:rsidRPr="008A5436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03DA633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Afficher chez les partenaires et prestataires de services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81DE864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C7336F" w14:paraId="2C9758EE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01C1BC9" w14:textId="77777777" w:rsidR="00C7336F" w:rsidRPr="008A5436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162D558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 xml:space="preserve">Recontacter la presse pour l’événement avec nouveau </w:t>
            </w:r>
            <w:proofErr w:type="spellStart"/>
            <w:r>
              <w:t>cdp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9F7D51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C7336F" w14:paraId="20BE6889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53B6765" w14:textId="77777777" w:rsidR="00C7336F" w:rsidRPr="008A5436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2FA6BBB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Afficher et flyer (relancer les personnes si besoin)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C0396D6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  <w:tr w:rsidR="00C7336F" w14:paraId="1097AD2E" w14:textId="77777777" w:rsidTr="008A5436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3BD0C9D" w14:textId="77777777" w:rsidR="00C7336F" w:rsidRPr="008A5436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rPr>
                <w:b/>
              </w:rPr>
            </w:pPr>
            <w:r w:rsidRPr="008A5436">
              <w:rPr>
                <w:b/>
              </w:rPr>
              <w:t>Communication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699A965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Trouver le modèle de tee-shirt, le commander et le faire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00450AD" w14:textId="77777777" w:rsidR="00C7336F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</w:p>
        </w:tc>
      </w:tr>
    </w:tbl>
    <w:p w14:paraId="25DB7742" w14:textId="77777777" w:rsidR="00F26709" w:rsidRDefault="00F26709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p w14:paraId="6F7AE5A2" w14:textId="77777777" w:rsidR="00C7336F" w:rsidRDefault="00C7336F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7336F" w14:paraId="29EFEB84" w14:textId="77777777" w:rsidTr="00C72759">
        <w:tc>
          <w:tcPr>
            <w:tcW w:w="4603" w:type="dxa"/>
            <w:shd w:val="clear" w:color="auto" w:fill="C0504D" w:themeFill="accent2"/>
            <w:vAlign w:val="center"/>
          </w:tcPr>
          <w:p w14:paraId="58C85CB4" w14:textId="77777777" w:rsidR="00C7336F" w:rsidRPr="00C72759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Le jour de l’événement</w:t>
            </w:r>
          </w:p>
        </w:tc>
        <w:tc>
          <w:tcPr>
            <w:tcW w:w="4603" w:type="dxa"/>
            <w:shd w:val="clear" w:color="auto" w:fill="C0504D" w:themeFill="accent2"/>
            <w:vAlign w:val="center"/>
          </w:tcPr>
          <w:p w14:paraId="1999521D" w14:textId="54D396C4" w:rsidR="00C7336F" w:rsidRPr="00C72759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Qui s’en charge ?</w:t>
            </w:r>
          </w:p>
        </w:tc>
      </w:tr>
      <w:tr w:rsidR="00C7336F" w14:paraId="4215ABDA" w14:textId="77777777" w:rsidTr="00C72759">
        <w:tc>
          <w:tcPr>
            <w:tcW w:w="4603" w:type="dxa"/>
            <w:shd w:val="clear" w:color="auto" w:fill="F2DBDB" w:themeFill="accent2" w:themeFillTint="33"/>
          </w:tcPr>
          <w:p w14:paraId="742AFDA4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Récupérer et installer tout le matériel sur le lieu de la manifestation</w:t>
            </w:r>
          </w:p>
        </w:tc>
        <w:tc>
          <w:tcPr>
            <w:tcW w:w="4603" w:type="dxa"/>
            <w:shd w:val="clear" w:color="auto" w:fill="F2DBDB" w:themeFill="accent2" w:themeFillTint="33"/>
          </w:tcPr>
          <w:p w14:paraId="305182DA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Chaque Stand (Tout le monde)</w:t>
            </w:r>
          </w:p>
        </w:tc>
      </w:tr>
      <w:tr w:rsidR="00C7336F" w14:paraId="31F3CADE" w14:textId="77777777" w:rsidTr="00C7336F">
        <w:tc>
          <w:tcPr>
            <w:tcW w:w="4603" w:type="dxa"/>
          </w:tcPr>
          <w:p w14:paraId="546EAF0C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S’occuper des intervenants et veiller à ce qu’ils ne manquent rien</w:t>
            </w:r>
          </w:p>
        </w:tc>
        <w:tc>
          <w:tcPr>
            <w:tcW w:w="4603" w:type="dxa"/>
          </w:tcPr>
          <w:p w14:paraId="353E4BEE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Accueil et Aide</w:t>
            </w:r>
          </w:p>
        </w:tc>
      </w:tr>
      <w:tr w:rsidR="00C7336F" w14:paraId="2216D8BC" w14:textId="77777777" w:rsidTr="00C72759">
        <w:tc>
          <w:tcPr>
            <w:tcW w:w="4603" w:type="dxa"/>
            <w:shd w:val="clear" w:color="auto" w:fill="F2DBDB" w:themeFill="accent2" w:themeFillTint="33"/>
          </w:tcPr>
          <w:p w14:paraId="70BA8594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Accueillir le public et échanger avec eux</w:t>
            </w:r>
          </w:p>
        </w:tc>
        <w:tc>
          <w:tcPr>
            <w:tcW w:w="4603" w:type="dxa"/>
            <w:shd w:val="clear" w:color="auto" w:fill="F2DBDB" w:themeFill="accent2" w:themeFillTint="33"/>
          </w:tcPr>
          <w:p w14:paraId="3EA3844A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Chaque Stand</w:t>
            </w:r>
          </w:p>
        </w:tc>
      </w:tr>
      <w:tr w:rsidR="00C7336F" w14:paraId="04191AC6" w14:textId="77777777" w:rsidTr="00C7336F">
        <w:tc>
          <w:tcPr>
            <w:tcW w:w="4603" w:type="dxa"/>
          </w:tcPr>
          <w:p w14:paraId="61857392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Assurer la coordination de la journée et l’animation de l’événement</w:t>
            </w:r>
          </w:p>
        </w:tc>
        <w:tc>
          <w:tcPr>
            <w:tcW w:w="4603" w:type="dxa"/>
          </w:tcPr>
          <w:p w14:paraId="57AF889F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Chef de projet</w:t>
            </w:r>
          </w:p>
        </w:tc>
      </w:tr>
    </w:tbl>
    <w:p w14:paraId="5224DDB1" w14:textId="77777777" w:rsidR="00C7336F" w:rsidRDefault="00C7336F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7336F" w14:paraId="4A19F3F6" w14:textId="77777777" w:rsidTr="00C72759">
        <w:tc>
          <w:tcPr>
            <w:tcW w:w="4603" w:type="dxa"/>
            <w:shd w:val="clear" w:color="auto" w:fill="F79646" w:themeFill="accent6"/>
            <w:vAlign w:val="center"/>
          </w:tcPr>
          <w:p w14:paraId="6B59BF3E" w14:textId="77777777" w:rsidR="00C7336F" w:rsidRPr="00C72759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Après l’événement</w:t>
            </w:r>
          </w:p>
        </w:tc>
        <w:tc>
          <w:tcPr>
            <w:tcW w:w="4603" w:type="dxa"/>
            <w:shd w:val="clear" w:color="auto" w:fill="F79646" w:themeFill="accent6"/>
            <w:vAlign w:val="center"/>
          </w:tcPr>
          <w:p w14:paraId="6D0A9599" w14:textId="544BC43B" w:rsidR="00C7336F" w:rsidRPr="00C72759" w:rsidRDefault="00C7336F" w:rsidP="00C727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  <w:jc w:val="center"/>
              <w:rPr>
                <w:color w:val="FFFFFF" w:themeColor="background1"/>
              </w:rPr>
            </w:pPr>
            <w:r w:rsidRPr="00C72759">
              <w:rPr>
                <w:color w:val="FFFFFF" w:themeColor="background1"/>
              </w:rPr>
              <w:t>Qui s’en charge ?</w:t>
            </w:r>
          </w:p>
        </w:tc>
      </w:tr>
      <w:tr w:rsidR="00C7336F" w14:paraId="1175CED4" w14:textId="77777777" w:rsidTr="00C72759">
        <w:tc>
          <w:tcPr>
            <w:tcW w:w="4603" w:type="dxa"/>
            <w:shd w:val="clear" w:color="auto" w:fill="FDE9D9" w:themeFill="accent6" w:themeFillTint="33"/>
          </w:tcPr>
          <w:p w14:paraId="60B0F510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Réunir toute l’équipe qui a travaillé sur le projet afin de faire le bilan : ce qui a fonctionné, les points à améliorer pour les prochaines éditions et le ressenti</w:t>
            </w:r>
          </w:p>
        </w:tc>
        <w:tc>
          <w:tcPr>
            <w:tcW w:w="4603" w:type="dxa"/>
            <w:shd w:val="clear" w:color="auto" w:fill="FDE9D9" w:themeFill="accent6" w:themeFillTint="33"/>
          </w:tcPr>
          <w:p w14:paraId="7FB658B3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Chef de projet</w:t>
            </w:r>
          </w:p>
        </w:tc>
      </w:tr>
      <w:tr w:rsidR="00C7336F" w14:paraId="0676BF88" w14:textId="77777777" w:rsidTr="00C7336F">
        <w:tc>
          <w:tcPr>
            <w:tcW w:w="4603" w:type="dxa"/>
          </w:tcPr>
          <w:p w14:paraId="6F8C61F8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Envoyer une lettre/mail de remerciement avec articles de presse à tous les partenaires et prestataires de services</w:t>
            </w:r>
          </w:p>
        </w:tc>
        <w:tc>
          <w:tcPr>
            <w:tcW w:w="4603" w:type="dxa"/>
          </w:tcPr>
          <w:p w14:paraId="779767D1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Communication</w:t>
            </w:r>
          </w:p>
        </w:tc>
      </w:tr>
      <w:tr w:rsidR="00C7336F" w14:paraId="004425A1" w14:textId="77777777" w:rsidTr="00C72759">
        <w:tc>
          <w:tcPr>
            <w:tcW w:w="4603" w:type="dxa"/>
            <w:shd w:val="clear" w:color="auto" w:fill="FDE9D9" w:themeFill="accent6" w:themeFillTint="33"/>
          </w:tcPr>
          <w:p w14:paraId="149E6899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Capitalisation</w:t>
            </w:r>
          </w:p>
        </w:tc>
        <w:tc>
          <w:tcPr>
            <w:tcW w:w="4603" w:type="dxa"/>
            <w:shd w:val="clear" w:color="auto" w:fill="FDE9D9" w:themeFill="accent6" w:themeFillTint="33"/>
          </w:tcPr>
          <w:p w14:paraId="1C1F8529" w14:textId="77777777" w:rsidR="00C7336F" w:rsidRDefault="00C7336F" w:rsidP="00D51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3"/>
              </w:tabs>
            </w:pPr>
            <w:r>
              <w:t>Equipe</w:t>
            </w:r>
          </w:p>
        </w:tc>
      </w:tr>
    </w:tbl>
    <w:p w14:paraId="516439A6" w14:textId="77777777" w:rsidR="00C7336F" w:rsidRDefault="00C7336F" w:rsidP="00D51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3"/>
        </w:tabs>
      </w:pPr>
    </w:p>
    <w:sectPr w:rsidR="00C7336F" w:rsidSect="00B114C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78832" w14:textId="77777777" w:rsidR="005469E7" w:rsidRDefault="005469E7" w:rsidP="006D2689">
      <w:r>
        <w:separator/>
      </w:r>
    </w:p>
  </w:endnote>
  <w:endnote w:type="continuationSeparator" w:id="0">
    <w:p w14:paraId="44ED95C8" w14:textId="77777777" w:rsidR="005469E7" w:rsidRDefault="005469E7" w:rsidP="006D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E02C" w14:textId="77777777" w:rsidR="005469E7" w:rsidRPr="006D2689" w:rsidRDefault="005469E7">
    <w:pPr>
      <w:pStyle w:val="Pieddepage"/>
      <w:rPr>
        <w:b/>
        <w:color w:val="1F497D" w:themeColor="text2"/>
      </w:rPr>
    </w:pPr>
    <w:r w:rsidRPr="006D2689">
      <w:rPr>
        <w:b/>
        <w:color w:val="1F497D" w:themeColor="text2"/>
      </w:rPr>
      <w:t>ANESTAPS c/o FAGE</w:t>
    </w:r>
  </w:p>
  <w:p w14:paraId="25D6E78E" w14:textId="77777777" w:rsidR="005469E7" w:rsidRPr="006D2689" w:rsidRDefault="005469E7">
    <w:pPr>
      <w:pStyle w:val="Pieddepage"/>
      <w:rPr>
        <w:color w:val="808080" w:themeColor="background1" w:themeShade="80"/>
        <w:sz w:val="22"/>
      </w:rPr>
    </w:pPr>
    <w:r w:rsidRPr="006D2689">
      <w:rPr>
        <w:color w:val="808080" w:themeColor="background1" w:themeShade="80"/>
        <w:sz w:val="22"/>
      </w:rPr>
      <w:t xml:space="preserve">5, rue </w:t>
    </w:r>
    <w:proofErr w:type="spellStart"/>
    <w:r w:rsidRPr="006D2689">
      <w:rPr>
        <w:color w:val="808080" w:themeColor="background1" w:themeShade="80"/>
        <w:sz w:val="22"/>
      </w:rPr>
      <w:t>Frédérick</w:t>
    </w:r>
    <w:proofErr w:type="spellEnd"/>
    <w:r w:rsidRPr="006D2689">
      <w:rPr>
        <w:color w:val="808080" w:themeColor="background1" w:themeShade="80"/>
        <w:sz w:val="22"/>
      </w:rPr>
      <w:t xml:space="preserve"> Lemaître – 75020 Paris</w:t>
    </w:r>
  </w:p>
  <w:p w14:paraId="407DF7D2" w14:textId="77777777" w:rsidR="005469E7" w:rsidRPr="006D2689" w:rsidRDefault="005469E7">
    <w:pPr>
      <w:pStyle w:val="Pieddepage"/>
      <w:rPr>
        <w:color w:val="808080" w:themeColor="background1" w:themeShade="80"/>
        <w:sz w:val="22"/>
      </w:rPr>
    </w:pPr>
    <w:hyperlink r:id="rId1" w:history="1">
      <w:r w:rsidRPr="006D2689">
        <w:rPr>
          <w:rStyle w:val="Lienhypertexte"/>
          <w:color w:val="808080" w:themeColor="background1" w:themeShade="80"/>
          <w:sz w:val="22"/>
        </w:rPr>
        <w:t>www.anestaps.com</w:t>
      </w:r>
    </w:hyperlink>
    <w:r w:rsidRPr="006D2689">
      <w:rPr>
        <w:color w:val="808080" w:themeColor="background1" w:themeShade="80"/>
        <w:sz w:val="22"/>
      </w:rPr>
      <w:t xml:space="preserve"> - 01 40 33 70 </w:t>
    </w:r>
    <w:proofErr w:type="spellStart"/>
    <w:r w:rsidRPr="006D2689">
      <w:rPr>
        <w:color w:val="808080" w:themeColor="background1" w:themeShade="80"/>
        <w:sz w:val="22"/>
      </w:rPr>
      <w:t>70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24FA" w14:textId="77777777" w:rsidR="005469E7" w:rsidRDefault="005469E7" w:rsidP="006D2689">
      <w:r>
        <w:separator/>
      </w:r>
    </w:p>
  </w:footnote>
  <w:footnote w:type="continuationSeparator" w:id="0">
    <w:p w14:paraId="35A1F01E" w14:textId="77777777" w:rsidR="005469E7" w:rsidRDefault="005469E7" w:rsidP="006D26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4B4FD" w14:textId="77777777" w:rsidR="005469E7" w:rsidRPr="006D2689" w:rsidRDefault="005469E7" w:rsidP="006D2689">
    <w:pPr>
      <w:pStyle w:val="En-tte"/>
      <w:jc w:val="right"/>
      <w:rPr>
        <w:b/>
        <w:color w:val="1F497D" w:themeColor="text2"/>
      </w:rPr>
    </w:pPr>
    <w:r w:rsidRPr="006D2689">
      <w:rPr>
        <w:b/>
        <w:noProof/>
        <w:color w:val="1F497D" w:themeColor="text2"/>
      </w:rPr>
      <w:drawing>
        <wp:anchor distT="0" distB="0" distL="114300" distR="114300" simplePos="0" relativeHeight="251658240" behindDoc="0" locked="0" layoutInCell="1" allowOverlap="1" wp14:anchorId="613579F7" wp14:editId="5B94F449">
          <wp:simplePos x="0" y="0"/>
          <wp:positionH relativeFrom="column">
            <wp:posOffset>-571500</wp:posOffset>
          </wp:positionH>
          <wp:positionV relativeFrom="paragraph">
            <wp:posOffset>-235585</wp:posOffset>
          </wp:positionV>
          <wp:extent cx="1026974" cy="563372"/>
          <wp:effectExtent l="0" t="0" r="0" b="0"/>
          <wp:wrapNone/>
          <wp:docPr id="1" name="Image 1" descr="Macintosh HD:Users:Laura:Desktop:ANESTAPS:ANESTAP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ura:Desktop:ANESTAPS:ANESTAP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974" cy="5633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689">
      <w:rPr>
        <w:b/>
        <w:color w:val="1F497D" w:themeColor="text2"/>
      </w:rPr>
      <w:t xml:space="preserve">Association Nationale des Etudiants en STAPS </w:t>
    </w:r>
  </w:p>
  <w:p w14:paraId="60BFF7A5" w14:textId="77777777" w:rsidR="005469E7" w:rsidRPr="006D2689" w:rsidRDefault="005469E7" w:rsidP="006D2689">
    <w:pPr>
      <w:pStyle w:val="En-tte"/>
      <w:jc w:val="right"/>
      <w:rPr>
        <w:color w:val="808080" w:themeColor="background1" w:themeShade="80"/>
      </w:rPr>
    </w:pPr>
    <w:r w:rsidRPr="006D2689">
      <w:rPr>
        <w:color w:val="808080" w:themeColor="background1" w:themeShade="80"/>
      </w:rPr>
      <w:t>Membre de la FAGE, organisation représentative</w:t>
    </w:r>
  </w:p>
  <w:p w14:paraId="3F8C5573" w14:textId="77777777" w:rsidR="005469E7" w:rsidRPr="006D2689" w:rsidRDefault="005469E7" w:rsidP="006D2689">
    <w:pPr>
      <w:pStyle w:val="En-tte"/>
      <w:jc w:val="right"/>
      <w:rPr>
        <w:color w:val="808080" w:themeColor="background1" w:themeShade="80"/>
      </w:rPr>
    </w:pPr>
    <w:r w:rsidRPr="006D2689">
      <w:rPr>
        <w:color w:val="808080" w:themeColor="background1" w:themeShade="80"/>
      </w:rPr>
      <w:t>Aux termes de la loi du 10 juillet 1989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0CC"/>
    <w:multiLevelType w:val="hybridMultilevel"/>
    <w:tmpl w:val="2CFE689E"/>
    <w:lvl w:ilvl="0" w:tplc="A982691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89"/>
    <w:rsid w:val="0006676E"/>
    <w:rsid w:val="0007162F"/>
    <w:rsid w:val="000A7809"/>
    <w:rsid w:val="002B1215"/>
    <w:rsid w:val="002F38BC"/>
    <w:rsid w:val="005469E7"/>
    <w:rsid w:val="00641C99"/>
    <w:rsid w:val="006D2689"/>
    <w:rsid w:val="007B1D6B"/>
    <w:rsid w:val="008A5436"/>
    <w:rsid w:val="00B114C2"/>
    <w:rsid w:val="00C72759"/>
    <w:rsid w:val="00C7336F"/>
    <w:rsid w:val="00D51514"/>
    <w:rsid w:val="00F2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D4F5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6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689"/>
  </w:style>
  <w:style w:type="paragraph" w:styleId="Pieddepage">
    <w:name w:val="footer"/>
    <w:basedOn w:val="Normal"/>
    <w:link w:val="PieddepageCar"/>
    <w:uiPriority w:val="99"/>
    <w:unhideWhenUsed/>
    <w:rsid w:val="006D26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68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8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268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2689"/>
    <w:pPr>
      <w:ind w:left="720"/>
      <w:contextualSpacing/>
    </w:pPr>
  </w:style>
  <w:style w:type="table" w:styleId="Grille">
    <w:name w:val="Table Grid"/>
    <w:basedOn w:val="TableauNormal"/>
    <w:uiPriority w:val="59"/>
    <w:rsid w:val="00D5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26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689"/>
  </w:style>
  <w:style w:type="paragraph" w:styleId="Pieddepage">
    <w:name w:val="footer"/>
    <w:basedOn w:val="Normal"/>
    <w:link w:val="PieddepageCar"/>
    <w:uiPriority w:val="99"/>
    <w:unhideWhenUsed/>
    <w:rsid w:val="006D26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268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8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D268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2689"/>
    <w:pPr>
      <w:ind w:left="720"/>
      <w:contextualSpacing/>
    </w:pPr>
  </w:style>
  <w:style w:type="table" w:styleId="Grille">
    <w:name w:val="Table Grid"/>
    <w:basedOn w:val="TableauNormal"/>
    <w:uiPriority w:val="59"/>
    <w:rsid w:val="00D51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esta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4865</Characters>
  <Application>Microsoft Macintosh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BERNARDI</dc:creator>
  <cp:keywords/>
  <dc:description/>
  <cp:lastModifiedBy>Laura BERNARDI</cp:lastModifiedBy>
  <cp:revision>3</cp:revision>
  <cp:lastPrinted>2015-12-16T10:02:00Z</cp:lastPrinted>
  <dcterms:created xsi:type="dcterms:W3CDTF">2015-12-16T10:02:00Z</dcterms:created>
  <dcterms:modified xsi:type="dcterms:W3CDTF">2015-12-16T10:02:00Z</dcterms:modified>
</cp:coreProperties>
</file>